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F39B5" w14:textId="77777777" w:rsidR="00BC394E" w:rsidRPr="005D41A4" w:rsidRDefault="00BC394E" w:rsidP="00BC394E">
      <w:pPr>
        <w:jc w:val="both"/>
        <w:rPr>
          <w:rFonts w:ascii="Arial" w:hAnsi="Arial" w:cs="Arial"/>
          <w:bCs/>
          <w:sz w:val="23"/>
          <w:szCs w:val="23"/>
        </w:rPr>
      </w:pPr>
      <w:r w:rsidRPr="005D41A4">
        <w:rPr>
          <w:rFonts w:ascii="Arial" w:hAnsi="Arial" w:cs="Arial"/>
          <w:bCs/>
          <w:sz w:val="23"/>
          <w:szCs w:val="23"/>
        </w:rPr>
        <w:t>NOTICE OF CONFIDENTIALITY RIGHTS:  IF YOU ARE A NATURAL PERSON, YOU MAY STRIKE ANY OF THE FOLLOWING INFORMATION FROM THIS INSTRUMENT BEFORE IT IS FILED FOR RECORD IN THE PUBLIC RECORDS – YOUR SOCIAL SECURITY NUMBER AND/OR YOUR DRIVER’S LICENSE NUMBER.</w:t>
      </w:r>
    </w:p>
    <w:p w14:paraId="3CE58DC6" w14:textId="77777777" w:rsidR="00BC394E" w:rsidRPr="005D41A4" w:rsidRDefault="00BC394E" w:rsidP="003B5ECE">
      <w:pPr>
        <w:jc w:val="center"/>
        <w:rPr>
          <w:rFonts w:ascii="Arial" w:hAnsi="Arial" w:cs="Arial"/>
          <w:b/>
          <w:u w:val="single"/>
        </w:rPr>
      </w:pPr>
    </w:p>
    <w:p w14:paraId="4D7CC789" w14:textId="77777777" w:rsidR="00E6013E" w:rsidRPr="005D41A4" w:rsidRDefault="004C3EA0" w:rsidP="003B5ECE">
      <w:pPr>
        <w:jc w:val="center"/>
        <w:rPr>
          <w:rFonts w:ascii="Arial" w:hAnsi="Arial" w:cs="Arial"/>
          <w:b/>
          <w:u w:val="single"/>
        </w:rPr>
      </w:pPr>
      <w:r w:rsidRPr="005D41A4">
        <w:rPr>
          <w:rFonts w:ascii="Arial" w:hAnsi="Arial" w:cs="Arial"/>
          <w:b/>
          <w:u w:val="single"/>
        </w:rPr>
        <w:t xml:space="preserve">RIGHT OF FIRST </w:t>
      </w:r>
      <w:r w:rsidR="00D74255" w:rsidRPr="005D41A4">
        <w:rPr>
          <w:rFonts w:ascii="Arial" w:hAnsi="Arial" w:cs="Arial"/>
          <w:b/>
          <w:u w:val="single"/>
        </w:rPr>
        <w:t>OFFER</w:t>
      </w:r>
      <w:r w:rsidRPr="005D41A4">
        <w:rPr>
          <w:rFonts w:ascii="Arial" w:hAnsi="Arial" w:cs="Arial"/>
          <w:b/>
          <w:u w:val="single"/>
        </w:rPr>
        <w:t xml:space="preserve"> AND</w:t>
      </w:r>
    </w:p>
    <w:p w14:paraId="46FFAE1B" w14:textId="77777777" w:rsidR="004C3EA0" w:rsidRPr="005D41A4" w:rsidRDefault="004C3EA0" w:rsidP="003B5ECE">
      <w:pPr>
        <w:jc w:val="center"/>
        <w:rPr>
          <w:rFonts w:ascii="Arial" w:hAnsi="Arial" w:cs="Arial"/>
          <w:b/>
          <w:u w:val="single"/>
        </w:rPr>
      </w:pPr>
      <w:r w:rsidRPr="005D41A4">
        <w:rPr>
          <w:rFonts w:ascii="Arial" w:hAnsi="Arial" w:cs="Arial"/>
          <w:b/>
          <w:u w:val="single"/>
        </w:rPr>
        <w:t>RIGHT OF FIRST REFUSAL</w:t>
      </w:r>
    </w:p>
    <w:p w14:paraId="59C72BC2" w14:textId="77777777" w:rsidR="00E6013E" w:rsidRPr="005D41A4" w:rsidRDefault="00E6013E">
      <w:pPr>
        <w:rPr>
          <w:rFonts w:ascii="Arial" w:hAnsi="Arial" w:cs="Arial"/>
        </w:rPr>
      </w:pPr>
    </w:p>
    <w:p w14:paraId="48E6852C" w14:textId="51018C1D" w:rsidR="00E6013E" w:rsidRPr="005D41A4" w:rsidRDefault="00E6013E">
      <w:pPr>
        <w:rPr>
          <w:rFonts w:ascii="Arial" w:hAnsi="Arial" w:cs="Arial"/>
        </w:rPr>
      </w:pPr>
      <w:r w:rsidRPr="005D41A4">
        <w:rPr>
          <w:rFonts w:ascii="Arial" w:hAnsi="Arial" w:cs="Arial"/>
          <w:b/>
        </w:rPr>
        <w:t>Date</w:t>
      </w:r>
      <w:r w:rsidRPr="005D41A4">
        <w:rPr>
          <w:rFonts w:ascii="Arial" w:hAnsi="Arial" w:cs="Arial"/>
        </w:rPr>
        <w:t>:</w:t>
      </w:r>
      <w:r w:rsidRPr="005D41A4">
        <w:rPr>
          <w:rFonts w:ascii="Arial" w:hAnsi="Arial" w:cs="Arial"/>
        </w:rPr>
        <w:tab/>
      </w:r>
      <w:r w:rsidRPr="005D41A4">
        <w:rPr>
          <w:rFonts w:ascii="Arial" w:hAnsi="Arial" w:cs="Arial"/>
        </w:rPr>
        <w:tab/>
      </w:r>
      <w:r w:rsidRPr="005D41A4">
        <w:rPr>
          <w:rFonts w:ascii="Arial" w:hAnsi="Arial" w:cs="Arial"/>
        </w:rPr>
        <w:tab/>
      </w:r>
      <w:r w:rsidRPr="005D41A4">
        <w:rPr>
          <w:rFonts w:ascii="Arial" w:hAnsi="Arial" w:cs="Arial"/>
        </w:rPr>
        <w:tab/>
      </w:r>
      <w:r w:rsidR="005D41A4">
        <w:rPr>
          <w:rFonts w:ascii="Arial" w:hAnsi="Arial" w:cs="Arial"/>
        </w:rPr>
        <w:tab/>
      </w:r>
      <w:r w:rsidR="00395BC4" w:rsidRPr="005D41A4">
        <w:rPr>
          <w:rFonts w:ascii="Arial" w:hAnsi="Arial" w:cs="Arial"/>
        </w:rPr>
        <w:t>____________________________</w:t>
      </w:r>
    </w:p>
    <w:p w14:paraId="4E8FBEB4" w14:textId="77777777" w:rsidR="00E6013E" w:rsidRPr="005D41A4" w:rsidRDefault="00E6013E">
      <w:pPr>
        <w:rPr>
          <w:rFonts w:ascii="Arial" w:hAnsi="Arial" w:cs="Arial"/>
        </w:rPr>
      </w:pPr>
    </w:p>
    <w:p w14:paraId="7B93D16F" w14:textId="4DD07411" w:rsidR="00E6013E" w:rsidRPr="005D41A4" w:rsidRDefault="00053A68">
      <w:pPr>
        <w:rPr>
          <w:rFonts w:ascii="Arial" w:hAnsi="Arial" w:cs="Arial"/>
        </w:rPr>
      </w:pPr>
      <w:r w:rsidRPr="005D41A4">
        <w:rPr>
          <w:rFonts w:ascii="Arial" w:hAnsi="Arial" w:cs="Arial"/>
          <w:b/>
        </w:rPr>
        <w:t>Grantor</w:t>
      </w:r>
      <w:r w:rsidR="00395BC4" w:rsidRPr="005D41A4">
        <w:rPr>
          <w:rFonts w:ascii="Arial" w:hAnsi="Arial" w:cs="Arial"/>
          <w:b/>
        </w:rPr>
        <w:t>/Owner</w:t>
      </w:r>
      <w:r w:rsidR="00E6013E" w:rsidRPr="005D41A4">
        <w:rPr>
          <w:rFonts w:ascii="Arial" w:hAnsi="Arial" w:cs="Arial"/>
        </w:rPr>
        <w:t>:</w:t>
      </w:r>
      <w:r w:rsidR="00E6013E" w:rsidRPr="005D41A4">
        <w:rPr>
          <w:rFonts w:ascii="Arial" w:hAnsi="Arial" w:cs="Arial"/>
        </w:rPr>
        <w:tab/>
      </w:r>
      <w:r w:rsidR="00E6013E" w:rsidRPr="005D41A4">
        <w:rPr>
          <w:rFonts w:ascii="Arial" w:hAnsi="Arial" w:cs="Arial"/>
        </w:rPr>
        <w:tab/>
      </w:r>
      <w:r w:rsidR="005D41A4">
        <w:rPr>
          <w:rFonts w:ascii="Arial" w:hAnsi="Arial" w:cs="Arial"/>
        </w:rPr>
        <w:tab/>
      </w:r>
      <w:r w:rsidR="00395BC4" w:rsidRPr="005D41A4">
        <w:rPr>
          <w:rFonts w:ascii="Arial" w:hAnsi="Arial" w:cs="Arial"/>
        </w:rPr>
        <w:t>____________________________</w:t>
      </w:r>
    </w:p>
    <w:p w14:paraId="70D68B8D" w14:textId="77777777" w:rsidR="00E6013E" w:rsidRPr="005D41A4" w:rsidRDefault="00E6013E">
      <w:pPr>
        <w:rPr>
          <w:rFonts w:ascii="Arial" w:hAnsi="Arial" w:cs="Arial"/>
        </w:rPr>
      </w:pPr>
    </w:p>
    <w:p w14:paraId="71B4A6B7" w14:textId="77777777" w:rsidR="00E6013E" w:rsidRPr="005D41A4" w:rsidRDefault="00395BC4">
      <w:pPr>
        <w:rPr>
          <w:rFonts w:ascii="Arial" w:hAnsi="Arial" w:cs="Arial"/>
        </w:rPr>
      </w:pPr>
      <w:r w:rsidRPr="005D41A4">
        <w:rPr>
          <w:rFonts w:ascii="Arial" w:hAnsi="Arial" w:cs="Arial"/>
          <w:b/>
        </w:rPr>
        <w:t>Grantor/Owner’s</w:t>
      </w:r>
      <w:r w:rsidR="00E6013E" w:rsidRPr="005D41A4">
        <w:rPr>
          <w:rFonts w:ascii="Arial" w:hAnsi="Arial" w:cs="Arial"/>
          <w:b/>
        </w:rPr>
        <w:t xml:space="preserve"> Address</w:t>
      </w:r>
      <w:r w:rsidR="00E6013E" w:rsidRPr="005D41A4">
        <w:rPr>
          <w:rFonts w:ascii="Arial" w:hAnsi="Arial" w:cs="Arial"/>
        </w:rPr>
        <w:t>:</w:t>
      </w:r>
      <w:r w:rsidR="00E6013E" w:rsidRPr="005D41A4">
        <w:rPr>
          <w:rFonts w:ascii="Arial" w:hAnsi="Arial" w:cs="Arial"/>
        </w:rPr>
        <w:tab/>
      </w:r>
      <w:r w:rsidRPr="005D41A4">
        <w:rPr>
          <w:rFonts w:ascii="Arial" w:hAnsi="Arial" w:cs="Arial"/>
        </w:rPr>
        <w:t>____________________________</w:t>
      </w:r>
    </w:p>
    <w:p w14:paraId="3A6CBC7B" w14:textId="7A98AA76" w:rsidR="00FC0E7F" w:rsidRPr="005D41A4" w:rsidRDefault="00395BC4">
      <w:pPr>
        <w:rPr>
          <w:rFonts w:ascii="Arial" w:hAnsi="Arial" w:cs="Arial"/>
        </w:rPr>
      </w:pPr>
      <w:r w:rsidRPr="005D41A4">
        <w:rPr>
          <w:rFonts w:ascii="Arial" w:hAnsi="Arial" w:cs="Arial"/>
        </w:rPr>
        <w:tab/>
      </w:r>
      <w:r w:rsidRPr="005D41A4">
        <w:rPr>
          <w:rFonts w:ascii="Arial" w:hAnsi="Arial" w:cs="Arial"/>
        </w:rPr>
        <w:tab/>
      </w:r>
      <w:r w:rsidRPr="005D41A4">
        <w:rPr>
          <w:rFonts w:ascii="Arial" w:hAnsi="Arial" w:cs="Arial"/>
        </w:rPr>
        <w:tab/>
      </w:r>
      <w:r w:rsidRPr="005D41A4">
        <w:rPr>
          <w:rFonts w:ascii="Arial" w:hAnsi="Arial" w:cs="Arial"/>
        </w:rPr>
        <w:tab/>
      </w:r>
      <w:r w:rsidR="005D41A4">
        <w:rPr>
          <w:rFonts w:ascii="Arial" w:hAnsi="Arial" w:cs="Arial"/>
        </w:rPr>
        <w:tab/>
      </w:r>
      <w:r w:rsidRPr="005D41A4">
        <w:rPr>
          <w:rFonts w:ascii="Arial" w:hAnsi="Arial" w:cs="Arial"/>
        </w:rPr>
        <w:t>____________________________</w:t>
      </w:r>
    </w:p>
    <w:p w14:paraId="78879A37" w14:textId="77777777" w:rsidR="00E6013E" w:rsidRPr="005D41A4" w:rsidRDefault="00E6013E">
      <w:pPr>
        <w:rPr>
          <w:rFonts w:ascii="Arial" w:hAnsi="Arial" w:cs="Arial"/>
        </w:rPr>
      </w:pPr>
    </w:p>
    <w:p w14:paraId="05342087" w14:textId="43690981" w:rsidR="00E6013E" w:rsidRPr="005D41A4" w:rsidRDefault="00E6013E">
      <w:pPr>
        <w:rPr>
          <w:rFonts w:ascii="Arial" w:hAnsi="Arial" w:cs="Arial"/>
        </w:rPr>
      </w:pPr>
      <w:r w:rsidRPr="005D41A4">
        <w:rPr>
          <w:rFonts w:ascii="Arial" w:hAnsi="Arial" w:cs="Arial"/>
          <w:b/>
        </w:rPr>
        <w:t>Grantee</w:t>
      </w:r>
      <w:r w:rsidR="00053A68" w:rsidRPr="005D41A4">
        <w:rPr>
          <w:rFonts w:ascii="Arial" w:hAnsi="Arial" w:cs="Arial"/>
          <w:b/>
        </w:rPr>
        <w:t>/Holder</w:t>
      </w:r>
      <w:r w:rsidR="00053A68" w:rsidRPr="005D41A4">
        <w:rPr>
          <w:rFonts w:ascii="Arial" w:hAnsi="Arial" w:cs="Arial"/>
        </w:rPr>
        <w:t>:</w:t>
      </w:r>
      <w:r w:rsidR="00395BC4" w:rsidRPr="005D41A4">
        <w:rPr>
          <w:rFonts w:ascii="Arial" w:hAnsi="Arial" w:cs="Arial"/>
        </w:rPr>
        <w:tab/>
      </w:r>
      <w:r w:rsidR="00395BC4" w:rsidRPr="005D41A4">
        <w:rPr>
          <w:rFonts w:ascii="Arial" w:hAnsi="Arial" w:cs="Arial"/>
        </w:rPr>
        <w:tab/>
      </w:r>
      <w:r w:rsidR="005D41A4">
        <w:rPr>
          <w:rFonts w:ascii="Arial" w:hAnsi="Arial" w:cs="Arial"/>
        </w:rPr>
        <w:tab/>
      </w:r>
      <w:r w:rsidR="00395BC4" w:rsidRPr="005D41A4">
        <w:rPr>
          <w:rFonts w:ascii="Arial" w:hAnsi="Arial" w:cs="Arial"/>
        </w:rPr>
        <w:t>____________________________</w:t>
      </w:r>
    </w:p>
    <w:p w14:paraId="3BD087ED" w14:textId="77777777" w:rsidR="00E6013E" w:rsidRPr="005D41A4" w:rsidRDefault="00E6013E">
      <w:pPr>
        <w:rPr>
          <w:rFonts w:ascii="Arial" w:hAnsi="Arial" w:cs="Arial"/>
        </w:rPr>
      </w:pPr>
    </w:p>
    <w:p w14:paraId="49FB615E" w14:textId="77777777" w:rsidR="00E6013E" w:rsidRPr="005D41A4" w:rsidRDefault="00E6013E">
      <w:pPr>
        <w:rPr>
          <w:rFonts w:ascii="Arial" w:hAnsi="Arial" w:cs="Arial"/>
        </w:rPr>
      </w:pPr>
      <w:r w:rsidRPr="005D41A4">
        <w:rPr>
          <w:rFonts w:ascii="Arial" w:hAnsi="Arial" w:cs="Arial"/>
          <w:b/>
        </w:rPr>
        <w:t>Grantee</w:t>
      </w:r>
      <w:r w:rsidR="00053A68" w:rsidRPr="005D41A4">
        <w:rPr>
          <w:rFonts w:ascii="Arial" w:hAnsi="Arial" w:cs="Arial"/>
          <w:b/>
        </w:rPr>
        <w:t>/Holder</w:t>
      </w:r>
      <w:r w:rsidR="00395BC4" w:rsidRPr="005D41A4">
        <w:rPr>
          <w:rFonts w:ascii="Arial" w:hAnsi="Arial" w:cs="Arial"/>
          <w:b/>
        </w:rPr>
        <w:t>’s Address</w:t>
      </w:r>
      <w:r w:rsidR="00395BC4" w:rsidRPr="005D41A4">
        <w:rPr>
          <w:rFonts w:ascii="Arial" w:hAnsi="Arial" w:cs="Arial"/>
        </w:rPr>
        <w:t>:</w:t>
      </w:r>
      <w:r w:rsidR="00395BC4" w:rsidRPr="005D41A4">
        <w:rPr>
          <w:rFonts w:ascii="Arial" w:hAnsi="Arial" w:cs="Arial"/>
        </w:rPr>
        <w:tab/>
        <w:t>____________________________</w:t>
      </w:r>
    </w:p>
    <w:p w14:paraId="4BD33DEC" w14:textId="2F9E72F4" w:rsidR="00E6013E" w:rsidRPr="005D41A4" w:rsidRDefault="005D41A4" w:rsidP="00E6013E">
      <w:pPr>
        <w:ind w:left="2880"/>
        <w:rPr>
          <w:rFonts w:ascii="Arial" w:hAnsi="Arial" w:cs="Arial"/>
        </w:rPr>
      </w:pPr>
      <w:r>
        <w:rPr>
          <w:rFonts w:ascii="Arial" w:hAnsi="Arial" w:cs="Arial"/>
        </w:rPr>
        <w:tab/>
      </w:r>
      <w:r w:rsidR="00395BC4" w:rsidRPr="005D41A4">
        <w:rPr>
          <w:rFonts w:ascii="Arial" w:hAnsi="Arial" w:cs="Arial"/>
        </w:rPr>
        <w:t>____________________________</w:t>
      </w:r>
    </w:p>
    <w:p w14:paraId="01FB5A5C" w14:textId="77777777" w:rsidR="00E6013E" w:rsidRPr="005D41A4" w:rsidRDefault="00E6013E">
      <w:pPr>
        <w:rPr>
          <w:rFonts w:ascii="Arial" w:hAnsi="Arial" w:cs="Arial"/>
        </w:rPr>
      </w:pPr>
    </w:p>
    <w:p w14:paraId="22C623CF" w14:textId="77777777" w:rsidR="00E6013E" w:rsidRPr="005D41A4" w:rsidRDefault="00E6013E" w:rsidP="00395BC4">
      <w:pPr>
        <w:jc w:val="both"/>
        <w:rPr>
          <w:rFonts w:ascii="Arial" w:hAnsi="Arial" w:cs="Arial"/>
        </w:rPr>
      </w:pPr>
      <w:r w:rsidRPr="005D41A4">
        <w:rPr>
          <w:rFonts w:ascii="Arial" w:hAnsi="Arial" w:cs="Arial"/>
          <w:b/>
        </w:rPr>
        <w:t>Consideration</w:t>
      </w:r>
      <w:r w:rsidR="00395BC4" w:rsidRPr="005D41A4">
        <w:rPr>
          <w:rFonts w:ascii="Arial" w:hAnsi="Arial" w:cs="Arial"/>
        </w:rPr>
        <w:t xml:space="preserve">:  </w:t>
      </w:r>
      <w:r w:rsidR="00BC394E" w:rsidRPr="005D41A4">
        <w:rPr>
          <w:rFonts w:ascii="Arial" w:hAnsi="Arial" w:cs="Arial"/>
        </w:rPr>
        <w:t>The sum of $_____</w:t>
      </w:r>
      <w:r w:rsidR="00A40A17" w:rsidRPr="005D41A4">
        <w:rPr>
          <w:rFonts w:ascii="Arial" w:hAnsi="Arial" w:cs="Arial"/>
        </w:rPr>
        <w:t>_____</w:t>
      </w:r>
      <w:r w:rsidR="00BC394E" w:rsidRPr="005D41A4">
        <w:rPr>
          <w:rFonts w:ascii="Arial" w:hAnsi="Arial" w:cs="Arial"/>
        </w:rPr>
        <w:t>_____</w:t>
      </w:r>
      <w:r w:rsidR="00053A68" w:rsidRPr="005D41A4">
        <w:rPr>
          <w:rFonts w:ascii="Arial" w:hAnsi="Arial" w:cs="Arial"/>
        </w:rPr>
        <w:t>, receipt and sufficiency of which is</w:t>
      </w:r>
      <w:r w:rsidR="00D74255" w:rsidRPr="005D41A4">
        <w:rPr>
          <w:rFonts w:ascii="Arial" w:hAnsi="Arial" w:cs="Arial"/>
        </w:rPr>
        <w:t xml:space="preserve"> hereby acknowledged by Grantor, and which Grantor and Grantee agree and acknowledge is independent </w:t>
      </w:r>
      <w:r w:rsidR="00BC394E" w:rsidRPr="005D41A4">
        <w:rPr>
          <w:rFonts w:ascii="Arial" w:hAnsi="Arial" w:cs="Arial"/>
        </w:rPr>
        <w:t>of any other transaction</w:t>
      </w:r>
      <w:r w:rsidR="00D74255" w:rsidRPr="005D41A4">
        <w:rPr>
          <w:rFonts w:ascii="Arial" w:hAnsi="Arial" w:cs="Arial"/>
        </w:rPr>
        <w:t>.</w:t>
      </w:r>
    </w:p>
    <w:p w14:paraId="2658925F" w14:textId="77777777" w:rsidR="00E6013E" w:rsidRPr="005D41A4" w:rsidRDefault="00E6013E">
      <w:pPr>
        <w:rPr>
          <w:rFonts w:ascii="Arial" w:hAnsi="Arial" w:cs="Arial"/>
        </w:rPr>
      </w:pPr>
    </w:p>
    <w:p w14:paraId="2EF40CA5" w14:textId="77777777" w:rsidR="00E6013E" w:rsidRPr="005D41A4" w:rsidRDefault="00E6013E">
      <w:pPr>
        <w:rPr>
          <w:rFonts w:ascii="Arial" w:hAnsi="Arial" w:cs="Arial"/>
        </w:rPr>
      </w:pPr>
      <w:r w:rsidRPr="005D41A4">
        <w:rPr>
          <w:rFonts w:ascii="Arial" w:hAnsi="Arial" w:cs="Arial"/>
          <w:b/>
        </w:rPr>
        <w:t>Property</w:t>
      </w:r>
      <w:r w:rsidRPr="005D41A4">
        <w:rPr>
          <w:rFonts w:ascii="Arial" w:hAnsi="Arial" w:cs="Arial"/>
        </w:rPr>
        <w:t xml:space="preserve"> (including</w:t>
      </w:r>
      <w:r w:rsidR="004C3EA0" w:rsidRPr="005D41A4">
        <w:rPr>
          <w:rFonts w:ascii="Arial" w:hAnsi="Arial" w:cs="Arial"/>
        </w:rPr>
        <w:t xml:space="preserve"> any and all</w:t>
      </w:r>
      <w:r w:rsidRPr="005D41A4">
        <w:rPr>
          <w:rFonts w:ascii="Arial" w:hAnsi="Arial" w:cs="Arial"/>
        </w:rPr>
        <w:t xml:space="preserve"> improvements):  </w:t>
      </w:r>
    </w:p>
    <w:p w14:paraId="6395F061" w14:textId="77777777" w:rsidR="00E6013E" w:rsidRPr="005D41A4" w:rsidRDefault="00E6013E">
      <w:pPr>
        <w:rPr>
          <w:rFonts w:ascii="Arial" w:hAnsi="Arial" w:cs="Arial"/>
        </w:rPr>
      </w:pPr>
    </w:p>
    <w:p w14:paraId="0A339C4C" w14:textId="77777777" w:rsidR="00E6013E" w:rsidRPr="005D41A4" w:rsidRDefault="00395BC4" w:rsidP="00E6013E">
      <w:pPr>
        <w:ind w:left="720"/>
        <w:rPr>
          <w:rFonts w:ascii="Arial" w:hAnsi="Arial" w:cs="Arial"/>
        </w:rPr>
      </w:pPr>
      <w:r w:rsidRPr="005D41A4">
        <w:rPr>
          <w:rFonts w:ascii="Arial" w:hAnsi="Arial" w:cs="Arial"/>
        </w:rPr>
        <w:t>_______________________________________________________________</w:t>
      </w:r>
    </w:p>
    <w:p w14:paraId="78FFC807" w14:textId="77777777" w:rsidR="00395BC4" w:rsidRPr="005D41A4" w:rsidRDefault="00395BC4" w:rsidP="00E6013E">
      <w:pPr>
        <w:ind w:left="720"/>
        <w:rPr>
          <w:rFonts w:ascii="Arial" w:hAnsi="Arial" w:cs="Arial"/>
        </w:rPr>
      </w:pPr>
      <w:r w:rsidRPr="005D41A4">
        <w:rPr>
          <w:rFonts w:ascii="Arial" w:hAnsi="Arial" w:cs="Arial"/>
        </w:rPr>
        <w:t>_______________________________________________________________</w:t>
      </w:r>
    </w:p>
    <w:p w14:paraId="07A9AC22" w14:textId="77777777" w:rsidR="00E6013E" w:rsidRPr="005D41A4" w:rsidRDefault="00E6013E" w:rsidP="00E6013E">
      <w:pPr>
        <w:rPr>
          <w:rFonts w:ascii="Arial" w:hAnsi="Arial" w:cs="Arial"/>
        </w:rPr>
      </w:pPr>
    </w:p>
    <w:p w14:paraId="133D43EF" w14:textId="77777777" w:rsidR="00053A68" w:rsidRPr="005D41A4" w:rsidRDefault="00053A68" w:rsidP="00937D25">
      <w:pPr>
        <w:jc w:val="both"/>
        <w:rPr>
          <w:rFonts w:ascii="Arial" w:hAnsi="Arial" w:cs="Arial"/>
        </w:rPr>
      </w:pPr>
      <w:r w:rsidRPr="005D41A4">
        <w:rPr>
          <w:rFonts w:ascii="Arial" w:hAnsi="Arial" w:cs="Arial"/>
        </w:rPr>
        <w:t xml:space="preserve">BE IT KNOWN </w:t>
      </w:r>
      <w:r w:rsidR="00F33FDE" w:rsidRPr="005D41A4">
        <w:rPr>
          <w:rFonts w:ascii="Arial" w:hAnsi="Arial" w:cs="Arial"/>
        </w:rPr>
        <w:t>BY ALL PERSONS THAT Grantor</w:t>
      </w:r>
      <w:r w:rsidR="00860459" w:rsidRPr="005D41A4">
        <w:rPr>
          <w:rFonts w:ascii="Arial" w:hAnsi="Arial" w:cs="Arial"/>
        </w:rPr>
        <w:t>/Owner</w:t>
      </w:r>
      <w:r w:rsidR="00F33FDE" w:rsidRPr="005D41A4">
        <w:rPr>
          <w:rFonts w:ascii="Arial" w:hAnsi="Arial" w:cs="Arial"/>
        </w:rPr>
        <w:t xml:space="preserve"> is </w:t>
      </w:r>
      <w:r w:rsidR="004C3EA0" w:rsidRPr="005D41A4">
        <w:rPr>
          <w:rFonts w:ascii="Arial" w:hAnsi="Arial" w:cs="Arial"/>
        </w:rPr>
        <w:t xml:space="preserve">and remains </w:t>
      </w:r>
      <w:r w:rsidR="00860459" w:rsidRPr="005D41A4">
        <w:rPr>
          <w:rFonts w:ascii="Arial" w:hAnsi="Arial" w:cs="Arial"/>
        </w:rPr>
        <w:t>the o</w:t>
      </w:r>
      <w:r w:rsidR="00F33FDE" w:rsidRPr="005D41A4">
        <w:rPr>
          <w:rFonts w:ascii="Arial" w:hAnsi="Arial" w:cs="Arial"/>
        </w:rPr>
        <w:t>wner of the Property</w:t>
      </w:r>
      <w:r w:rsidR="004C3EA0" w:rsidRPr="005D41A4">
        <w:rPr>
          <w:rFonts w:ascii="Arial" w:hAnsi="Arial" w:cs="Arial"/>
        </w:rPr>
        <w:t xml:space="preserve">, and by this instrument does hereby </w:t>
      </w:r>
      <w:r w:rsidR="00215F2E" w:rsidRPr="005D41A4">
        <w:rPr>
          <w:rFonts w:ascii="Arial" w:hAnsi="Arial" w:cs="Arial"/>
        </w:rPr>
        <w:t xml:space="preserve">grant and </w:t>
      </w:r>
      <w:r w:rsidR="004C3EA0" w:rsidRPr="005D41A4">
        <w:rPr>
          <w:rFonts w:ascii="Arial" w:hAnsi="Arial" w:cs="Arial"/>
        </w:rPr>
        <w:t xml:space="preserve">convey to </w:t>
      </w:r>
      <w:r w:rsidR="00215F2E" w:rsidRPr="005D41A4">
        <w:rPr>
          <w:rFonts w:ascii="Arial" w:hAnsi="Arial" w:cs="Arial"/>
        </w:rPr>
        <w:t>Grantee/</w:t>
      </w:r>
      <w:r w:rsidR="004C3EA0" w:rsidRPr="005D41A4">
        <w:rPr>
          <w:rFonts w:ascii="Arial" w:hAnsi="Arial" w:cs="Arial"/>
        </w:rPr>
        <w:t>Holder the following</w:t>
      </w:r>
      <w:r w:rsidR="00D81662" w:rsidRPr="005D41A4">
        <w:rPr>
          <w:rFonts w:ascii="Arial" w:hAnsi="Arial" w:cs="Arial"/>
        </w:rPr>
        <w:t xml:space="preserve"> rights</w:t>
      </w:r>
      <w:r w:rsidR="004C3EA0" w:rsidRPr="005D41A4">
        <w:rPr>
          <w:rFonts w:ascii="Arial" w:hAnsi="Arial" w:cs="Arial"/>
        </w:rPr>
        <w:t>:</w:t>
      </w:r>
    </w:p>
    <w:p w14:paraId="3063E86A" w14:textId="77777777" w:rsidR="00053A68" w:rsidRPr="005D41A4" w:rsidRDefault="00053A68" w:rsidP="00E6013E">
      <w:pPr>
        <w:rPr>
          <w:rFonts w:ascii="Arial" w:hAnsi="Arial" w:cs="Arial"/>
        </w:rPr>
      </w:pPr>
    </w:p>
    <w:p w14:paraId="03D7F404" w14:textId="77777777" w:rsidR="00D81662" w:rsidRPr="005D41A4" w:rsidRDefault="00B665DF" w:rsidP="00395BC4">
      <w:pPr>
        <w:jc w:val="both"/>
        <w:rPr>
          <w:rFonts w:ascii="Arial" w:hAnsi="Arial" w:cs="Arial"/>
        </w:rPr>
      </w:pPr>
      <w:r w:rsidRPr="005D41A4">
        <w:rPr>
          <w:rFonts w:ascii="Arial" w:hAnsi="Arial" w:cs="Arial"/>
          <w:b/>
        </w:rPr>
        <w:t>1.</w:t>
      </w:r>
      <w:r w:rsidRPr="005D41A4">
        <w:rPr>
          <w:rFonts w:ascii="Arial" w:hAnsi="Arial" w:cs="Arial"/>
          <w:b/>
        </w:rPr>
        <w:tab/>
      </w:r>
      <w:r w:rsidR="00E6013E" w:rsidRPr="005D41A4">
        <w:rPr>
          <w:rFonts w:ascii="Arial" w:hAnsi="Arial" w:cs="Arial"/>
          <w:b/>
          <w:caps/>
          <w:u w:val="single"/>
        </w:rPr>
        <w:t xml:space="preserve">Right of First </w:t>
      </w:r>
      <w:r w:rsidR="00D74255" w:rsidRPr="005D41A4">
        <w:rPr>
          <w:rFonts w:ascii="Arial" w:hAnsi="Arial" w:cs="Arial"/>
          <w:b/>
          <w:caps/>
          <w:u w:val="single"/>
        </w:rPr>
        <w:t>OFFER</w:t>
      </w:r>
      <w:r w:rsidR="00E6013E" w:rsidRPr="005D41A4">
        <w:rPr>
          <w:rFonts w:ascii="Arial" w:hAnsi="Arial" w:cs="Arial"/>
        </w:rPr>
        <w:t>.</w:t>
      </w:r>
      <w:r w:rsidR="004C3EA0" w:rsidRPr="005D41A4">
        <w:rPr>
          <w:rFonts w:ascii="Arial" w:hAnsi="Arial" w:cs="Arial"/>
        </w:rPr>
        <w:t xml:space="preserve">  </w:t>
      </w:r>
      <w:r w:rsidR="00D81662" w:rsidRPr="005D41A4">
        <w:rPr>
          <w:rFonts w:ascii="Arial" w:hAnsi="Arial" w:cs="Arial"/>
        </w:rPr>
        <w:t>If</w:t>
      </w:r>
      <w:r w:rsidR="004C3EA0" w:rsidRPr="005D41A4">
        <w:rPr>
          <w:rFonts w:ascii="Arial" w:hAnsi="Arial" w:cs="Arial"/>
        </w:rPr>
        <w:t xml:space="preserve"> </w:t>
      </w:r>
      <w:r w:rsidR="00860459" w:rsidRPr="005D41A4">
        <w:rPr>
          <w:rFonts w:ascii="Arial" w:hAnsi="Arial" w:cs="Arial"/>
        </w:rPr>
        <w:t xml:space="preserve">Owner </w:t>
      </w:r>
      <w:r w:rsidRPr="005D41A4">
        <w:rPr>
          <w:rFonts w:ascii="Arial" w:hAnsi="Arial" w:cs="Arial"/>
        </w:rPr>
        <w:t>should ever intend to sell all or any part of the Property</w:t>
      </w:r>
      <w:r w:rsidR="00D81662" w:rsidRPr="005D41A4">
        <w:rPr>
          <w:rFonts w:ascii="Arial" w:hAnsi="Arial" w:cs="Arial"/>
        </w:rPr>
        <w:t xml:space="preserve">, </w:t>
      </w:r>
      <w:r w:rsidR="00860459" w:rsidRPr="005D41A4">
        <w:rPr>
          <w:rFonts w:ascii="Arial" w:hAnsi="Arial" w:cs="Arial"/>
        </w:rPr>
        <w:t>Owner</w:t>
      </w:r>
      <w:r w:rsidRPr="005D41A4">
        <w:rPr>
          <w:rFonts w:ascii="Arial" w:hAnsi="Arial" w:cs="Arial"/>
        </w:rPr>
        <w:t xml:space="preserve"> shall</w:t>
      </w:r>
      <w:r w:rsidR="00284D19" w:rsidRPr="005D41A4">
        <w:rPr>
          <w:rFonts w:ascii="Arial" w:hAnsi="Arial" w:cs="Arial"/>
        </w:rPr>
        <w:t xml:space="preserve"> first</w:t>
      </w:r>
      <w:r w:rsidRPr="005D41A4">
        <w:rPr>
          <w:rFonts w:ascii="Arial" w:hAnsi="Arial" w:cs="Arial"/>
        </w:rPr>
        <w:t xml:space="preserve">, before notifying any third party and before publicly advertising </w:t>
      </w:r>
      <w:r w:rsidR="00D81662" w:rsidRPr="005D41A4">
        <w:rPr>
          <w:rFonts w:ascii="Arial" w:hAnsi="Arial" w:cs="Arial"/>
        </w:rPr>
        <w:t>the Property for sale</w:t>
      </w:r>
      <w:r w:rsidR="000118D9" w:rsidRPr="005D41A4">
        <w:rPr>
          <w:rFonts w:ascii="Arial" w:hAnsi="Arial" w:cs="Arial"/>
        </w:rPr>
        <w:t xml:space="preserve">, notify Holder in writing of </w:t>
      </w:r>
      <w:r w:rsidR="00860459" w:rsidRPr="005D41A4">
        <w:rPr>
          <w:rFonts w:ascii="Arial" w:hAnsi="Arial" w:cs="Arial"/>
        </w:rPr>
        <w:t xml:space="preserve">Owner’s </w:t>
      </w:r>
      <w:r w:rsidR="000118D9" w:rsidRPr="005D41A4">
        <w:rPr>
          <w:rFonts w:ascii="Arial" w:hAnsi="Arial" w:cs="Arial"/>
        </w:rPr>
        <w:t>intent to sell</w:t>
      </w:r>
      <w:r w:rsidR="00284D19" w:rsidRPr="005D41A4">
        <w:rPr>
          <w:rFonts w:ascii="Arial" w:hAnsi="Arial" w:cs="Arial"/>
        </w:rPr>
        <w:t>.  This</w:t>
      </w:r>
      <w:r w:rsidR="000118D9" w:rsidRPr="005D41A4">
        <w:rPr>
          <w:rFonts w:ascii="Arial" w:hAnsi="Arial" w:cs="Arial"/>
        </w:rPr>
        <w:t xml:space="preserve"> written notice shall constitute an offer (the “First Offer”)</w:t>
      </w:r>
      <w:r w:rsidR="00D81662" w:rsidRPr="005D41A4">
        <w:rPr>
          <w:rFonts w:ascii="Arial" w:hAnsi="Arial" w:cs="Arial"/>
        </w:rPr>
        <w:t xml:space="preserve">.  </w:t>
      </w:r>
      <w:r w:rsidR="000118D9" w:rsidRPr="005D41A4">
        <w:rPr>
          <w:rFonts w:ascii="Arial" w:hAnsi="Arial" w:cs="Arial"/>
        </w:rPr>
        <w:t xml:space="preserve">The First Offer </w:t>
      </w:r>
      <w:r w:rsidR="00D81662" w:rsidRPr="005D41A4">
        <w:rPr>
          <w:rFonts w:ascii="Arial" w:hAnsi="Arial" w:cs="Arial"/>
        </w:rPr>
        <w:t xml:space="preserve">must indicate an initial </w:t>
      </w:r>
      <w:r w:rsidR="00860459" w:rsidRPr="005D41A4">
        <w:rPr>
          <w:rFonts w:ascii="Arial" w:hAnsi="Arial" w:cs="Arial"/>
        </w:rPr>
        <w:t>A</w:t>
      </w:r>
      <w:r w:rsidR="00D81662" w:rsidRPr="005D41A4">
        <w:rPr>
          <w:rFonts w:ascii="Arial" w:hAnsi="Arial" w:cs="Arial"/>
        </w:rPr>
        <w:t xml:space="preserve">sking </w:t>
      </w:r>
      <w:r w:rsidR="00860459" w:rsidRPr="005D41A4">
        <w:rPr>
          <w:rFonts w:ascii="Arial" w:hAnsi="Arial" w:cs="Arial"/>
        </w:rPr>
        <w:t>P</w:t>
      </w:r>
      <w:r w:rsidR="00D81662" w:rsidRPr="005D41A4">
        <w:rPr>
          <w:rFonts w:ascii="Arial" w:hAnsi="Arial" w:cs="Arial"/>
        </w:rPr>
        <w:t>rice for the Property</w:t>
      </w:r>
      <w:r w:rsidR="00284D19" w:rsidRPr="005D41A4">
        <w:rPr>
          <w:rFonts w:ascii="Arial" w:hAnsi="Arial" w:cs="Arial"/>
        </w:rPr>
        <w:t xml:space="preserve"> and all other proposed </w:t>
      </w:r>
      <w:r w:rsidR="00860459" w:rsidRPr="005D41A4">
        <w:rPr>
          <w:rFonts w:ascii="Arial" w:hAnsi="Arial" w:cs="Arial"/>
        </w:rPr>
        <w:t xml:space="preserve">material </w:t>
      </w:r>
      <w:r w:rsidR="00284D19" w:rsidRPr="005D41A4">
        <w:rPr>
          <w:rFonts w:ascii="Arial" w:hAnsi="Arial" w:cs="Arial"/>
        </w:rPr>
        <w:t>terms of sale</w:t>
      </w:r>
      <w:r w:rsidR="00395BC4" w:rsidRPr="005D41A4">
        <w:rPr>
          <w:rFonts w:ascii="Arial" w:hAnsi="Arial" w:cs="Arial"/>
        </w:rPr>
        <w:t xml:space="preserve"> </w:t>
      </w:r>
      <w:r w:rsidR="00A40A17" w:rsidRPr="005D41A4">
        <w:rPr>
          <w:rFonts w:ascii="Arial" w:hAnsi="Arial" w:cs="Arial"/>
        </w:rPr>
        <w:t xml:space="preserve">that </w:t>
      </w:r>
      <w:r w:rsidR="00860459" w:rsidRPr="005D41A4">
        <w:rPr>
          <w:rFonts w:ascii="Arial" w:hAnsi="Arial" w:cs="Arial"/>
        </w:rPr>
        <w:t xml:space="preserve">Owner </w:t>
      </w:r>
      <w:r w:rsidR="00395BC4" w:rsidRPr="005D41A4">
        <w:rPr>
          <w:rFonts w:ascii="Arial" w:hAnsi="Arial" w:cs="Arial"/>
        </w:rPr>
        <w:t>would be willing to accept</w:t>
      </w:r>
      <w:r w:rsidR="00D81662" w:rsidRPr="005D41A4">
        <w:rPr>
          <w:rFonts w:ascii="Arial" w:hAnsi="Arial" w:cs="Arial"/>
        </w:rPr>
        <w:t xml:space="preserve">.  </w:t>
      </w:r>
      <w:r w:rsidR="00860459" w:rsidRPr="005D41A4">
        <w:rPr>
          <w:rFonts w:ascii="Arial" w:hAnsi="Arial" w:cs="Arial"/>
        </w:rPr>
        <w:t>The amount of the initial Asking Price</w:t>
      </w:r>
      <w:r w:rsidR="00D81662" w:rsidRPr="005D41A4">
        <w:rPr>
          <w:rFonts w:ascii="Arial" w:hAnsi="Arial" w:cs="Arial"/>
        </w:rPr>
        <w:t xml:space="preserve"> is entirely within the discretion of the </w:t>
      </w:r>
      <w:r w:rsidR="00860459" w:rsidRPr="005D41A4">
        <w:rPr>
          <w:rFonts w:ascii="Arial" w:hAnsi="Arial" w:cs="Arial"/>
        </w:rPr>
        <w:t xml:space="preserve">Owner </w:t>
      </w:r>
      <w:r w:rsidR="00D81662" w:rsidRPr="005D41A4">
        <w:rPr>
          <w:rFonts w:ascii="Arial" w:hAnsi="Arial" w:cs="Arial"/>
        </w:rPr>
        <w:t>and not limited by this instrument.</w:t>
      </w:r>
    </w:p>
    <w:p w14:paraId="0EB8F833" w14:textId="77777777" w:rsidR="00D81662" w:rsidRPr="005D41A4" w:rsidRDefault="00D81662" w:rsidP="00395BC4">
      <w:pPr>
        <w:jc w:val="both"/>
        <w:rPr>
          <w:rFonts w:ascii="Arial" w:hAnsi="Arial" w:cs="Arial"/>
        </w:rPr>
      </w:pPr>
    </w:p>
    <w:p w14:paraId="69167F96" w14:textId="77777777" w:rsidR="00B665DF" w:rsidRPr="005D41A4" w:rsidRDefault="00D81662" w:rsidP="00395BC4">
      <w:pPr>
        <w:ind w:left="720"/>
        <w:jc w:val="both"/>
        <w:rPr>
          <w:rFonts w:ascii="Arial" w:hAnsi="Arial" w:cs="Arial"/>
        </w:rPr>
      </w:pPr>
      <w:r w:rsidRPr="005D41A4">
        <w:rPr>
          <w:rFonts w:ascii="Arial" w:hAnsi="Arial" w:cs="Arial"/>
        </w:rPr>
        <w:t>1.1.</w:t>
      </w:r>
      <w:r w:rsidRPr="005D41A4">
        <w:rPr>
          <w:rFonts w:ascii="Arial" w:hAnsi="Arial" w:cs="Arial"/>
        </w:rPr>
        <w:tab/>
        <w:t>A</w:t>
      </w:r>
      <w:r w:rsidR="00B665DF" w:rsidRPr="005D41A4">
        <w:rPr>
          <w:rFonts w:ascii="Arial" w:hAnsi="Arial" w:cs="Arial"/>
        </w:rPr>
        <w:t xml:space="preserve">fter receiving </w:t>
      </w:r>
      <w:r w:rsidR="00860459" w:rsidRPr="005D41A4">
        <w:rPr>
          <w:rFonts w:ascii="Arial" w:hAnsi="Arial" w:cs="Arial"/>
        </w:rPr>
        <w:t>Owner’s</w:t>
      </w:r>
      <w:r w:rsidRPr="005D41A4">
        <w:rPr>
          <w:rFonts w:ascii="Arial" w:hAnsi="Arial" w:cs="Arial"/>
        </w:rPr>
        <w:t xml:space="preserve"> </w:t>
      </w:r>
      <w:r w:rsidR="00284D19" w:rsidRPr="005D41A4">
        <w:rPr>
          <w:rFonts w:ascii="Arial" w:hAnsi="Arial" w:cs="Arial"/>
        </w:rPr>
        <w:t>First Offer</w:t>
      </w:r>
      <w:r w:rsidR="00B665DF" w:rsidRPr="005D41A4">
        <w:rPr>
          <w:rFonts w:ascii="Arial" w:hAnsi="Arial" w:cs="Arial"/>
        </w:rPr>
        <w:t xml:space="preserve">, Holder shall have </w:t>
      </w:r>
      <w:r w:rsidR="007726C8" w:rsidRPr="005D41A4">
        <w:rPr>
          <w:rFonts w:ascii="Arial" w:hAnsi="Arial" w:cs="Arial"/>
          <w:u w:val="single"/>
        </w:rPr>
        <w:t>three (3</w:t>
      </w:r>
      <w:r w:rsidR="00B665DF" w:rsidRPr="005D41A4">
        <w:rPr>
          <w:rFonts w:ascii="Arial" w:hAnsi="Arial" w:cs="Arial"/>
          <w:u w:val="single"/>
        </w:rPr>
        <w:t>)</w:t>
      </w:r>
      <w:r w:rsidR="00B665DF" w:rsidRPr="005D41A4">
        <w:rPr>
          <w:rFonts w:ascii="Arial" w:hAnsi="Arial" w:cs="Arial"/>
        </w:rPr>
        <w:t xml:space="preserve"> days to consider Grantor’s offer and respond </w:t>
      </w:r>
      <w:r w:rsidRPr="005D41A4">
        <w:rPr>
          <w:rFonts w:ascii="Arial" w:hAnsi="Arial" w:cs="Arial"/>
        </w:rPr>
        <w:t xml:space="preserve">in writing </w:t>
      </w:r>
      <w:r w:rsidR="00B665DF" w:rsidRPr="005D41A4">
        <w:rPr>
          <w:rFonts w:ascii="Arial" w:hAnsi="Arial" w:cs="Arial"/>
        </w:rPr>
        <w:t xml:space="preserve">to </w:t>
      </w:r>
      <w:r w:rsidR="00860459" w:rsidRPr="005D41A4">
        <w:rPr>
          <w:rFonts w:ascii="Arial" w:hAnsi="Arial" w:cs="Arial"/>
        </w:rPr>
        <w:t>Owner</w:t>
      </w:r>
      <w:r w:rsidRPr="005D41A4">
        <w:rPr>
          <w:rFonts w:ascii="Arial" w:hAnsi="Arial" w:cs="Arial"/>
        </w:rPr>
        <w:t>.</w:t>
      </w:r>
      <w:r w:rsidR="00284D19" w:rsidRPr="005D41A4">
        <w:rPr>
          <w:rFonts w:ascii="Arial" w:hAnsi="Arial" w:cs="Arial"/>
        </w:rPr>
        <w:t xml:space="preserve">  If Holder fails to respond in writing or fails to respond at all, </w:t>
      </w:r>
      <w:r w:rsidR="00860459" w:rsidRPr="005D41A4">
        <w:rPr>
          <w:rFonts w:ascii="Arial" w:hAnsi="Arial" w:cs="Arial"/>
        </w:rPr>
        <w:t xml:space="preserve">Owner </w:t>
      </w:r>
      <w:r w:rsidR="00284D19" w:rsidRPr="005D41A4">
        <w:rPr>
          <w:rFonts w:ascii="Arial" w:hAnsi="Arial" w:cs="Arial"/>
        </w:rPr>
        <w:t xml:space="preserve">may conclude that Holder does not accept the First Offer.  A counter-offer by Holder </w:t>
      </w:r>
      <w:r w:rsidR="00F5113C" w:rsidRPr="005D41A4">
        <w:rPr>
          <w:rFonts w:ascii="Arial" w:hAnsi="Arial" w:cs="Arial"/>
        </w:rPr>
        <w:t>will</w:t>
      </w:r>
      <w:r w:rsidR="00284D19" w:rsidRPr="005D41A4">
        <w:rPr>
          <w:rFonts w:ascii="Arial" w:hAnsi="Arial" w:cs="Arial"/>
        </w:rPr>
        <w:t xml:space="preserve"> not be construed as an acceptance.</w:t>
      </w:r>
    </w:p>
    <w:p w14:paraId="1F298D23" w14:textId="77777777" w:rsidR="00395BC4" w:rsidRPr="005D41A4" w:rsidRDefault="00395BC4" w:rsidP="00395BC4">
      <w:pPr>
        <w:ind w:left="720"/>
        <w:jc w:val="both"/>
        <w:rPr>
          <w:rFonts w:ascii="Arial" w:hAnsi="Arial" w:cs="Arial"/>
        </w:rPr>
      </w:pPr>
    </w:p>
    <w:p w14:paraId="181843EB" w14:textId="77777777" w:rsidR="00D81662" w:rsidRPr="005D41A4" w:rsidRDefault="00284D19" w:rsidP="00395BC4">
      <w:pPr>
        <w:ind w:left="720"/>
        <w:jc w:val="both"/>
        <w:rPr>
          <w:rFonts w:ascii="Arial" w:hAnsi="Arial" w:cs="Arial"/>
        </w:rPr>
      </w:pPr>
      <w:r w:rsidRPr="005D41A4">
        <w:rPr>
          <w:rFonts w:ascii="Arial" w:hAnsi="Arial" w:cs="Arial"/>
        </w:rPr>
        <w:lastRenderedPageBreak/>
        <w:t>1.2.</w:t>
      </w:r>
      <w:r w:rsidRPr="005D41A4">
        <w:rPr>
          <w:rFonts w:ascii="Arial" w:hAnsi="Arial" w:cs="Arial"/>
        </w:rPr>
        <w:tab/>
        <w:t xml:space="preserve">If Holder accepts </w:t>
      </w:r>
      <w:r w:rsidR="00860459" w:rsidRPr="005D41A4">
        <w:rPr>
          <w:rFonts w:ascii="Arial" w:hAnsi="Arial" w:cs="Arial"/>
        </w:rPr>
        <w:t xml:space="preserve">Owner’s </w:t>
      </w:r>
      <w:r w:rsidRPr="005D41A4">
        <w:rPr>
          <w:rFonts w:ascii="Arial" w:hAnsi="Arial" w:cs="Arial"/>
        </w:rPr>
        <w:t xml:space="preserve">First Offer, Holder </w:t>
      </w:r>
      <w:r w:rsidR="007726C8" w:rsidRPr="005D41A4">
        <w:rPr>
          <w:rFonts w:ascii="Arial" w:hAnsi="Arial" w:cs="Arial"/>
        </w:rPr>
        <w:t xml:space="preserve">shall have </w:t>
      </w:r>
      <w:r w:rsidR="007726C8" w:rsidRPr="005D41A4">
        <w:rPr>
          <w:rFonts w:ascii="Arial" w:hAnsi="Arial" w:cs="Arial"/>
          <w:u w:val="single"/>
        </w:rPr>
        <w:t>t</w:t>
      </w:r>
      <w:r w:rsidR="00F5113C" w:rsidRPr="005D41A4">
        <w:rPr>
          <w:rFonts w:ascii="Arial" w:hAnsi="Arial" w:cs="Arial"/>
          <w:u w:val="single"/>
        </w:rPr>
        <w:t>hirty (30)</w:t>
      </w:r>
      <w:r w:rsidR="00F5113C" w:rsidRPr="005D41A4">
        <w:rPr>
          <w:rFonts w:ascii="Arial" w:hAnsi="Arial" w:cs="Arial"/>
        </w:rPr>
        <w:t xml:space="preserve"> days</w:t>
      </w:r>
      <w:r w:rsidRPr="005D41A4">
        <w:rPr>
          <w:rFonts w:ascii="Arial" w:hAnsi="Arial" w:cs="Arial"/>
        </w:rPr>
        <w:t xml:space="preserve"> from the date of Holder’</w:t>
      </w:r>
      <w:r w:rsidR="00F5113C" w:rsidRPr="005D41A4">
        <w:rPr>
          <w:rFonts w:ascii="Arial" w:hAnsi="Arial" w:cs="Arial"/>
        </w:rPr>
        <w:t>s acceptance to close.</w:t>
      </w:r>
    </w:p>
    <w:p w14:paraId="75F25DCB" w14:textId="77777777" w:rsidR="00395BC4" w:rsidRPr="005D41A4" w:rsidRDefault="00395BC4" w:rsidP="00395BC4">
      <w:pPr>
        <w:ind w:left="720"/>
        <w:jc w:val="both"/>
        <w:rPr>
          <w:rFonts w:ascii="Arial" w:hAnsi="Arial" w:cs="Arial"/>
        </w:rPr>
      </w:pPr>
    </w:p>
    <w:p w14:paraId="6E052343" w14:textId="77777777" w:rsidR="00284D19" w:rsidRPr="005D41A4" w:rsidRDefault="00284D19" w:rsidP="00395BC4">
      <w:pPr>
        <w:ind w:left="720"/>
        <w:jc w:val="both"/>
        <w:rPr>
          <w:rFonts w:ascii="Arial" w:hAnsi="Arial" w:cs="Arial"/>
        </w:rPr>
      </w:pPr>
      <w:r w:rsidRPr="005D41A4">
        <w:rPr>
          <w:rFonts w:ascii="Arial" w:hAnsi="Arial" w:cs="Arial"/>
        </w:rPr>
        <w:t>1.3.</w:t>
      </w:r>
      <w:r w:rsidRPr="005D41A4">
        <w:rPr>
          <w:rFonts w:ascii="Arial" w:hAnsi="Arial" w:cs="Arial"/>
        </w:rPr>
        <w:tab/>
        <w:t xml:space="preserve">If Holder </w:t>
      </w:r>
      <w:r w:rsidR="00254043" w:rsidRPr="005D41A4">
        <w:rPr>
          <w:rFonts w:ascii="Arial" w:hAnsi="Arial" w:cs="Arial"/>
        </w:rPr>
        <w:t>declines</w:t>
      </w:r>
      <w:r w:rsidRPr="005D41A4">
        <w:rPr>
          <w:rFonts w:ascii="Arial" w:hAnsi="Arial" w:cs="Arial"/>
        </w:rPr>
        <w:t xml:space="preserve"> </w:t>
      </w:r>
      <w:r w:rsidR="00860459" w:rsidRPr="005D41A4">
        <w:rPr>
          <w:rFonts w:ascii="Arial" w:hAnsi="Arial" w:cs="Arial"/>
        </w:rPr>
        <w:t>Owner’s</w:t>
      </w:r>
      <w:r w:rsidRPr="005D41A4">
        <w:rPr>
          <w:rFonts w:ascii="Arial" w:hAnsi="Arial" w:cs="Arial"/>
        </w:rPr>
        <w:t xml:space="preserve"> First Offer, </w:t>
      </w:r>
      <w:r w:rsidR="007726C8" w:rsidRPr="005D41A4">
        <w:rPr>
          <w:rFonts w:ascii="Arial" w:hAnsi="Arial" w:cs="Arial"/>
        </w:rPr>
        <w:t>or fails to respond</w:t>
      </w:r>
      <w:r w:rsidR="00254043" w:rsidRPr="005D41A4">
        <w:rPr>
          <w:rFonts w:ascii="Arial" w:hAnsi="Arial" w:cs="Arial"/>
        </w:rPr>
        <w:t>,</w:t>
      </w:r>
      <w:r w:rsidR="00860459" w:rsidRPr="005D41A4">
        <w:rPr>
          <w:rFonts w:ascii="Arial" w:hAnsi="Arial" w:cs="Arial"/>
        </w:rPr>
        <w:t xml:space="preserve"> or fails to close</w:t>
      </w:r>
      <w:r w:rsidR="007726C8" w:rsidRPr="005D41A4">
        <w:rPr>
          <w:rFonts w:ascii="Arial" w:hAnsi="Arial" w:cs="Arial"/>
        </w:rPr>
        <w:t xml:space="preserve">, </w:t>
      </w:r>
      <w:r w:rsidRPr="005D41A4">
        <w:rPr>
          <w:rFonts w:ascii="Arial" w:hAnsi="Arial" w:cs="Arial"/>
        </w:rPr>
        <w:t xml:space="preserve">then </w:t>
      </w:r>
      <w:r w:rsidR="00860459" w:rsidRPr="005D41A4">
        <w:rPr>
          <w:rFonts w:ascii="Arial" w:hAnsi="Arial" w:cs="Arial"/>
        </w:rPr>
        <w:t xml:space="preserve">Owner </w:t>
      </w:r>
      <w:r w:rsidRPr="005D41A4">
        <w:rPr>
          <w:rFonts w:ascii="Arial" w:hAnsi="Arial" w:cs="Arial"/>
        </w:rPr>
        <w:t xml:space="preserve">shall be free to notify third parties of </w:t>
      </w:r>
      <w:r w:rsidR="00860459" w:rsidRPr="005D41A4">
        <w:rPr>
          <w:rFonts w:ascii="Arial" w:hAnsi="Arial" w:cs="Arial"/>
        </w:rPr>
        <w:t xml:space="preserve">Owner’s </w:t>
      </w:r>
      <w:r w:rsidRPr="005D41A4">
        <w:rPr>
          <w:rFonts w:ascii="Arial" w:hAnsi="Arial" w:cs="Arial"/>
        </w:rPr>
        <w:t xml:space="preserve">intent to sell and to publicly advertise the Property for sale; </w:t>
      </w:r>
      <w:r w:rsidRPr="005D41A4">
        <w:rPr>
          <w:rFonts w:ascii="Arial" w:hAnsi="Arial" w:cs="Arial"/>
          <w:i/>
        </w:rPr>
        <w:t>provided, however</w:t>
      </w:r>
      <w:r w:rsidRPr="005D41A4">
        <w:rPr>
          <w:rFonts w:ascii="Arial" w:hAnsi="Arial" w:cs="Arial"/>
        </w:rPr>
        <w:t xml:space="preserve">, that </w:t>
      </w:r>
      <w:r w:rsidR="00395BC4" w:rsidRPr="005D41A4">
        <w:rPr>
          <w:rFonts w:ascii="Arial" w:hAnsi="Arial" w:cs="Arial"/>
        </w:rPr>
        <w:t xml:space="preserve">any </w:t>
      </w:r>
      <w:r w:rsidR="00A40A17" w:rsidRPr="005D41A4">
        <w:rPr>
          <w:rFonts w:ascii="Arial" w:hAnsi="Arial" w:cs="Arial"/>
        </w:rPr>
        <w:t>reduction or increase</w:t>
      </w:r>
      <w:r w:rsidR="00395BC4" w:rsidRPr="005D41A4">
        <w:rPr>
          <w:rFonts w:ascii="Arial" w:hAnsi="Arial" w:cs="Arial"/>
        </w:rPr>
        <w:t xml:space="preserve"> from the Asking Price greater than Five</w:t>
      </w:r>
      <w:r w:rsidR="00612E50" w:rsidRPr="005D41A4">
        <w:rPr>
          <w:rFonts w:ascii="Arial" w:hAnsi="Arial" w:cs="Arial"/>
        </w:rPr>
        <w:t xml:space="preserve"> </w:t>
      </w:r>
      <w:r w:rsidR="00395BC4" w:rsidRPr="005D41A4">
        <w:rPr>
          <w:rFonts w:ascii="Arial" w:hAnsi="Arial" w:cs="Arial"/>
        </w:rPr>
        <w:t xml:space="preserve">Percent (5%) shall </w:t>
      </w:r>
      <w:r w:rsidR="001D68CB" w:rsidRPr="005D41A4">
        <w:rPr>
          <w:rFonts w:ascii="Arial" w:hAnsi="Arial" w:cs="Arial"/>
        </w:rPr>
        <w:t>reinstate</w:t>
      </w:r>
      <w:r w:rsidR="00395BC4" w:rsidRPr="005D41A4">
        <w:rPr>
          <w:rFonts w:ascii="Arial" w:hAnsi="Arial" w:cs="Arial"/>
        </w:rPr>
        <w:t xml:space="preserve"> </w:t>
      </w:r>
      <w:r w:rsidR="00DC1496" w:rsidRPr="005D41A4">
        <w:rPr>
          <w:rFonts w:ascii="Arial" w:hAnsi="Arial" w:cs="Arial"/>
        </w:rPr>
        <w:t>Owner’s</w:t>
      </w:r>
      <w:r w:rsidR="00395BC4" w:rsidRPr="005D41A4">
        <w:rPr>
          <w:rFonts w:ascii="Arial" w:hAnsi="Arial" w:cs="Arial"/>
        </w:rPr>
        <w:t xml:space="preserve"> obligations to Holder</w:t>
      </w:r>
      <w:r w:rsidR="00254043" w:rsidRPr="005D41A4">
        <w:rPr>
          <w:rFonts w:ascii="Arial" w:hAnsi="Arial" w:cs="Arial"/>
        </w:rPr>
        <w:t xml:space="preserve"> beginning at Section 1 of this instrument.</w:t>
      </w:r>
    </w:p>
    <w:p w14:paraId="5626BE8B" w14:textId="77777777" w:rsidR="00D41815" w:rsidRPr="005D41A4" w:rsidRDefault="00D41815" w:rsidP="00E6013E">
      <w:pPr>
        <w:rPr>
          <w:rFonts w:ascii="Arial" w:hAnsi="Arial" w:cs="Arial"/>
        </w:rPr>
      </w:pPr>
    </w:p>
    <w:p w14:paraId="2768C86B" w14:textId="77777777" w:rsidR="000E5BB9" w:rsidRPr="005D41A4" w:rsidRDefault="00F5113C" w:rsidP="00A777D1">
      <w:pPr>
        <w:jc w:val="both"/>
        <w:rPr>
          <w:rFonts w:ascii="Arial" w:hAnsi="Arial" w:cs="Arial"/>
        </w:rPr>
      </w:pPr>
      <w:r w:rsidRPr="005D41A4">
        <w:rPr>
          <w:rFonts w:ascii="Arial" w:hAnsi="Arial" w:cs="Arial"/>
          <w:b/>
        </w:rPr>
        <w:t>2.</w:t>
      </w:r>
      <w:r w:rsidRPr="005D41A4">
        <w:rPr>
          <w:rFonts w:ascii="Arial" w:hAnsi="Arial" w:cs="Arial"/>
          <w:b/>
        </w:rPr>
        <w:tab/>
      </w:r>
      <w:r w:rsidR="00E6013E" w:rsidRPr="005D41A4">
        <w:rPr>
          <w:rFonts w:ascii="Arial" w:hAnsi="Arial" w:cs="Arial"/>
          <w:b/>
          <w:caps/>
          <w:u w:val="single"/>
        </w:rPr>
        <w:t>Right of First Refusal</w:t>
      </w:r>
      <w:r w:rsidR="00E6013E" w:rsidRPr="005D41A4">
        <w:rPr>
          <w:rFonts w:ascii="Arial" w:hAnsi="Arial" w:cs="Arial"/>
        </w:rPr>
        <w:t xml:space="preserve">.  </w:t>
      </w:r>
      <w:r w:rsidR="00D66BD6" w:rsidRPr="005D41A4">
        <w:rPr>
          <w:rFonts w:ascii="Arial" w:hAnsi="Arial" w:cs="Arial"/>
        </w:rPr>
        <w:t xml:space="preserve">Owner </w:t>
      </w:r>
      <w:r w:rsidR="00E6013E" w:rsidRPr="005D41A4">
        <w:rPr>
          <w:rFonts w:ascii="Arial" w:hAnsi="Arial" w:cs="Arial"/>
        </w:rPr>
        <w:t xml:space="preserve">additionally and further </w:t>
      </w:r>
      <w:r w:rsidR="000E5BB9" w:rsidRPr="005D41A4">
        <w:rPr>
          <w:rFonts w:ascii="Arial" w:hAnsi="Arial" w:cs="Arial"/>
        </w:rPr>
        <w:t xml:space="preserve">agrees that if </w:t>
      </w:r>
      <w:r w:rsidR="00D66BD6" w:rsidRPr="005D41A4">
        <w:rPr>
          <w:rFonts w:ascii="Arial" w:hAnsi="Arial" w:cs="Arial"/>
        </w:rPr>
        <w:t xml:space="preserve">Owner </w:t>
      </w:r>
      <w:r w:rsidR="000E5BB9" w:rsidRPr="005D41A4">
        <w:rPr>
          <w:rFonts w:ascii="Arial" w:hAnsi="Arial" w:cs="Arial"/>
        </w:rPr>
        <w:t xml:space="preserve">should </w:t>
      </w:r>
      <w:r w:rsidR="00A777D1" w:rsidRPr="005D41A4">
        <w:rPr>
          <w:rFonts w:ascii="Arial" w:hAnsi="Arial" w:cs="Arial"/>
        </w:rPr>
        <w:t xml:space="preserve">ever </w:t>
      </w:r>
      <w:r w:rsidR="000E5BB9" w:rsidRPr="005D41A4">
        <w:rPr>
          <w:rFonts w:ascii="Arial" w:hAnsi="Arial" w:cs="Arial"/>
        </w:rPr>
        <w:t>receive a</w:t>
      </w:r>
      <w:r w:rsidR="007726C8" w:rsidRPr="005D41A4">
        <w:rPr>
          <w:rFonts w:ascii="Arial" w:hAnsi="Arial" w:cs="Arial"/>
        </w:rPr>
        <w:t>n</w:t>
      </w:r>
      <w:r w:rsidR="000E5BB9" w:rsidRPr="005D41A4">
        <w:rPr>
          <w:rFonts w:ascii="Arial" w:hAnsi="Arial" w:cs="Arial"/>
        </w:rPr>
        <w:t xml:space="preserve"> Offer</w:t>
      </w:r>
      <w:r w:rsidR="00D66BD6" w:rsidRPr="005D41A4">
        <w:rPr>
          <w:rFonts w:ascii="Arial" w:hAnsi="Arial" w:cs="Arial"/>
        </w:rPr>
        <w:t xml:space="preserve"> (as defined below)</w:t>
      </w:r>
      <w:r w:rsidR="000E5BB9" w:rsidRPr="005D41A4">
        <w:rPr>
          <w:rFonts w:ascii="Arial" w:hAnsi="Arial" w:cs="Arial"/>
        </w:rPr>
        <w:t xml:space="preserve"> from any </w:t>
      </w:r>
      <w:r w:rsidR="00A777D1" w:rsidRPr="005D41A4">
        <w:rPr>
          <w:rFonts w:ascii="Arial" w:hAnsi="Arial" w:cs="Arial"/>
        </w:rPr>
        <w:t>third-p</w:t>
      </w:r>
      <w:r w:rsidR="000E5BB9" w:rsidRPr="005D41A4">
        <w:rPr>
          <w:rFonts w:ascii="Arial" w:hAnsi="Arial" w:cs="Arial"/>
        </w:rPr>
        <w:t>arty</w:t>
      </w:r>
      <w:r w:rsidR="007726C8" w:rsidRPr="005D41A4">
        <w:rPr>
          <w:rFonts w:ascii="Arial" w:hAnsi="Arial" w:cs="Arial"/>
        </w:rPr>
        <w:t xml:space="preserve">, then </w:t>
      </w:r>
      <w:r w:rsidR="00D66BD6" w:rsidRPr="005D41A4">
        <w:rPr>
          <w:rFonts w:ascii="Arial" w:hAnsi="Arial" w:cs="Arial"/>
        </w:rPr>
        <w:t xml:space="preserve">Owner </w:t>
      </w:r>
      <w:r w:rsidR="007726C8" w:rsidRPr="005D41A4">
        <w:rPr>
          <w:rFonts w:ascii="Arial" w:hAnsi="Arial" w:cs="Arial"/>
        </w:rPr>
        <w:t xml:space="preserve">shall, within three (3) days of receipt of the Offer, </w:t>
      </w:r>
      <w:r w:rsidR="00A777D1" w:rsidRPr="005D41A4">
        <w:rPr>
          <w:rFonts w:ascii="Arial" w:hAnsi="Arial" w:cs="Arial"/>
        </w:rPr>
        <w:t>notify Holder in writing</w:t>
      </w:r>
      <w:r w:rsidR="0026685D" w:rsidRPr="005D41A4">
        <w:rPr>
          <w:rFonts w:ascii="Arial" w:hAnsi="Arial" w:cs="Arial"/>
        </w:rPr>
        <w:t>, disclose a copy of the Offer to Holder,</w:t>
      </w:r>
      <w:r w:rsidR="00A777D1" w:rsidRPr="005D41A4">
        <w:rPr>
          <w:rFonts w:ascii="Arial" w:hAnsi="Arial" w:cs="Arial"/>
        </w:rPr>
        <w:t xml:space="preserve"> and offer the Property to Holder at the same price and upon the same terms as named by the third-party.</w:t>
      </w:r>
      <w:r w:rsidR="0026685D" w:rsidRPr="005D41A4">
        <w:rPr>
          <w:rFonts w:ascii="Arial" w:hAnsi="Arial" w:cs="Arial"/>
        </w:rPr>
        <w:t xml:space="preserve">  </w:t>
      </w:r>
    </w:p>
    <w:p w14:paraId="79DD7640" w14:textId="77777777" w:rsidR="0026685D" w:rsidRPr="005D41A4" w:rsidRDefault="0026685D" w:rsidP="00A777D1">
      <w:pPr>
        <w:jc w:val="both"/>
        <w:rPr>
          <w:rFonts w:ascii="Arial" w:hAnsi="Arial" w:cs="Arial"/>
        </w:rPr>
      </w:pPr>
    </w:p>
    <w:p w14:paraId="400E7D18" w14:textId="77777777" w:rsidR="00B41A62" w:rsidRPr="005D41A4" w:rsidRDefault="00860459" w:rsidP="00B41A62">
      <w:pPr>
        <w:ind w:left="720"/>
        <w:jc w:val="both"/>
        <w:rPr>
          <w:rFonts w:ascii="Arial" w:hAnsi="Arial" w:cs="Arial"/>
        </w:rPr>
      </w:pPr>
      <w:r w:rsidRPr="005D41A4">
        <w:rPr>
          <w:rFonts w:ascii="Arial" w:hAnsi="Arial" w:cs="Arial"/>
        </w:rPr>
        <w:t>2.1.</w:t>
      </w:r>
      <w:r w:rsidRPr="005D41A4">
        <w:rPr>
          <w:rFonts w:ascii="Arial" w:hAnsi="Arial" w:cs="Arial"/>
        </w:rPr>
        <w:tab/>
      </w:r>
      <w:r w:rsidR="0026685D" w:rsidRPr="005D41A4">
        <w:rPr>
          <w:rFonts w:ascii="Arial" w:hAnsi="Arial" w:cs="Arial"/>
        </w:rPr>
        <w:t xml:space="preserve">After receiving </w:t>
      </w:r>
      <w:r w:rsidRPr="005D41A4">
        <w:rPr>
          <w:rFonts w:ascii="Arial" w:hAnsi="Arial" w:cs="Arial"/>
        </w:rPr>
        <w:t xml:space="preserve">written </w:t>
      </w:r>
      <w:r w:rsidR="0026685D" w:rsidRPr="005D41A4">
        <w:rPr>
          <w:rFonts w:ascii="Arial" w:hAnsi="Arial" w:cs="Arial"/>
        </w:rPr>
        <w:t>notice of the Offer</w:t>
      </w:r>
      <w:r w:rsidRPr="005D41A4">
        <w:rPr>
          <w:rFonts w:ascii="Arial" w:hAnsi="Arial" w:cs="Arial"/>
        </w:rPr>
        <w:t xml:space="preserve">, </w:t>
      </w:r>
      <w:r w:rsidR="0026685D" w:rsidRPr="005D41A4">
        <w:rPr>
          <w:rFonts w:ascii="Arial" w:hAnsi="Arial" w:cs="Arial"/>
        </w:rPr>
        <w:t xml:space="preserve">Holder shall have </w:t>
      </w:r>
      <w:r w:rsidR="0026685D" w:rsidRPr="005D41A4">
        <w:rPr>
          <w:rFonts w:ascii="Arial" w:hAnsi="Arial" w:cs="Arial"/>
          <w:u w:val="single"/>
        </w:rPr>
        <w:t>three</w:t>
      </w:r>
      <w:r w:rsidR="00B41A62" w:rsidRPr="005D41A4">
        <w:rPr>
          <w:rFonts w:ascii="Arial" w:hAnsi="Arial" w:cs="Arial"/>
          <w:u w:val="single"/>
        </w:rPr>
        <w:t xml:space="preserve"> (3)</w:t>
      </w:r>
      <w:r w:rsidR="00B41A62" w:rsidRPr="005D41A4">
        <w:rPr>
          <w:rFonts w:ascii="Arial" w:hAnsi="Arial" w:cs="Arial"/>
        </w:rPr>
        <w:t xml:space="preserve"> days to respond in writing</w:t>
      </w:r>
      <w:r w:rsidRPr="005D41A4">
        <w:rPr>
          <w:rFonts w:ascii="Arial" w:hAnsi="Arial" w:cs="Arial"/>
        </w:rPr>
        <w:t xml:space="preserve"> to Owner</w:t>
      </w:r>
      <w:r w:rsidR="00B41A62" w:rsidRPr="005D41A4">
        <w:rPr>
          <w:rFonts w:ascii="Arial" w:hAnsi="Arial" w:cs="Arial"/>
        </w:rPr>
        <w:t xml:space="preserve">.  Holder must match the price of the Offer and only the material or essential non-monetary terms of the Offer.  If Holder fails to respond in writing or fails to respond at all, </w:t>
      </w:r>
      <w:r w:rsidR="00D66BD6" w:rsidRPr="005D41A4">
        <w:rPr>
          <w:rFonts w:ascii="Arial" w:hAnsi="Arial" w:cs="Arial"/>
        </w:rPr>
        <w:t>Owner</w:t>
      </w:r>
      <w:r w:rsidR="00B41A62" w:rsidRPr="005D41A4">
        <w:rPr>
          <w:rFonts w:ascii="Arial" w:hAnsi="Arial" w:cs="Arial"/>
        </w:rPr>
        <w:t xml:space="preserve"> may conclude that Holder does not accept the </w:t>
      </w:r>
      <w:r w:rsidR="00254043" w:rsidRPr="005D41A4">
        <w:rPr>
          <w:rFonts w:ascii="Arial" w:hAnsi="Arial" w:cs="Arial"/>
        </w:rPr>
        <w:t>Offer, and a third-</w:t>
      </w:r>
      <w:r w:rsidR="00B41A62" w:rsidRPr="005D41A4">
        <w:rPr>
          <w:rFonts w:ascii="Arial" w:hAnsi="Arial" w:cs="Arial"/>
        </w:rPr>
        <w:t>party</w:t>
      </w:r>
      <w:r w:rsidR="00C55FA3" w:rsidRPr="005D41A4">
        <w:rPr>
          <w:rFonts w:ascii="Arial" w:hAnsi="Arial" w:cs="Arial"/>
        </w:rPr>
        <w:t xml:space="preserve"> or title insurance underwriter</w:t>
      </w:r>
      <w:r w:rsidR="00D66BD6" w:rsidRPr="005D41A4">
        <w:rPr>
          <w:rFonts w:ascii="Arial" w:hAnsi="Arial" w:cs="Arial"/>
        </w:rPr>
        <w:t xml:space="preserve"> may rely on </w:t>
      </w:r>
      <w:r w:rsidR="00B41A62" w:rsidRPr="005D41A4">
        <w:rPr>
          <w:rFonts w:ascii="Arial" w:hAnsi="Arial" w:cs="Arial"/>
        </w:rPr>
        <w:t>Owner’s affidavit to that effect.</w:t>
      </w:r>
    </w:p>
    <w:p w14:paraId="06E1E7B3" w14:textId="77777777" w:rsidR="00B41A62" w:rsidRPr="005D41A4" w:rsidRDefault="00B41A62" w:rsidP="00B41A62">
      <w:pPr>
        <w:ind w:left="720"/>
        <w:jc w:val="both"/>
        <w:rPr>
          <w:rFonts w:ascii="Arial" w:hAnsi="Arial" w:cs="Arial"/>
        </w:rPr>
      </w:pPr>
    </w:p>
    <w:p w14:paraId="238279AC" w14:textId="77777777" w:rsidR="00B41A62" w:rsidRPr="005D41A4" w:rsidRDefault="00B41A62" w:rsidP="00B41A62">
      <w:pPr>
        <w:ind w:left="720"/>
        <w:jc w:val="both"/>
        <w:rPr>
          <w:rFonts w:ascii="Arial" w:hAnsi="Arial" w:cs="Arial"/>
        </w:rPr>
      </w:pPr>
      <w:r w:rsidRPr="005D41A4">
        <w:rPr>
          <w:rFonts w:ascii="Arial" w:hAnsi="Arial" w:cs="Arial"/>
        </w:rPr>
        <w:t>2.2.</w:t>
      </w:r>
      <w:r w:rsidRPr="005D41A4">
        <w:rPr>
          <w:rFonts w:ascii="Arial" w:hAnsi="Arial" w:cs="Arial"/>
        </w:rPr>
        <w:tab/>
        <w:t>If Holder accepts the Offer</w:t>
      </w:r>
      <w:r w:rsidR="00254043" w:rsidRPr="005D41A4">
        <w:rPr>
          <w:rFonts w:ascii="Arial" w:hAnsi="Arial" w:cs="Arial"/>
        </w:rPr>
        <w:t xml:space="preserve">, Holder shall have </w:t>
      </w:r>
      <w:r w:rsidR="00BC394E" w:rsidRPr="005D41A4">
        <w:rPr>
          <w:rFonts w:ascii="Arial" w:hAnsi="Arial" w:cs="Arial"/>
          <w:u w:val="single"/>
        </w:rPr>
        <w:t>thirty (3</w:t>
      </w:r>
      <w:r w:rsidR="00254043" w:rsidRPr="005D41A4">
        <w:rPr>
          <w:rFonts w:ascii="Arial" w:hAnsi="Arial" w:cs="Arial"/>
          <w:u w:val="single"/>
        </w:rPr>
        <w:t>0)</w:t>
      </w:r>
      <w:r w:rsidR="00254043" w:rsidRPr="005D41A4">
        <w:rPr>
          <w:rFonts w:ascii="Arial" w:hAnsi="Arial" w:cs="Arial"/>
        </w:rPr>
        <w:t xml:space="preserve"> days to close regardless of any term </w:t>
      </w:r>
      <w:r w:rsidR="00BC394E" w:rsidRPr="005D41A4">
        <w:rPr>
          <w:rFonts w:ascii="Arial" w:hAnsi="Arial" w:cs="Arial"/>
        </w:rPr>
        <w:t>proposed by the third-party</w:t>
      </w:r>
      <w:r w:rsidR="00254043" w:rsidRPr="005D41A4">
        <w:rPr>
          <w:rFonts w:ascii="Arial" w:hAnsi="Arial" w:cs="Arial"/>
        </w:rPr>
        <w:t>, and Hold</w:t>
      </w:r>
      <w:r w:rsidR="00D66BD6" w:rsidRPr="005D41A4">
        <w:rPr>
          <w:rFonts w:ascii="Arial" w:hAnsi="Arial" w:cs="Arial"/>
        </w:rPr>
        <w:t xml:space="preserve">er must reduce the </w:t>
      </w:r>
      <w:r w:rsidR="00BC394E" w:rsidRPr="005D41A4">
        <w:rPr>
          <w:rFonts w:ascii="Arial" w:hAnsi="Arial" w:cs="Arial"/>
        </w:rPr>
        <w:t>Offer</w:t>
      </w:r>
      <w:r w:rsidR="00D66BD6" w:rsidRPr="005D41A4">
        <w:rPr>
          <w:rFonts w:ascii="Arial" w:hAnsi="Arial" w:cs="Arial"/>
        </w:rPr>
        <w:t xml:space="preserve"> to</w:t>
      </w:r>
      <w:r w:rsidR="00254043" w:rsidRPr="005D41A4">
        <w:rPr>
          <w:rFonts w:ascii="Arial" w:hAnsi="Arial" w:cs="Arial"/>
        </w:rPr>
        <w:t xml:space="preserve"> writing on a form approved by the Texas Real Estate Commission and sign it.</w:t>
      </w:r>
    </w:p>
    <w:p w14:paraId="5F828570" w14:textId="77777777" w:rsidR="00254043" w:rsidRPr="005D41A4" w:rsidRDefault="00254043" w:rsidP="00B41A62">
      <w:pPr>
        <w:ind w:left="720"/>
        <w:jc w:val="both"/>
        <w:rPr>
          <w:rFonts w:ascii="Arial" w:hAnsi="Arial" w:cs="Arial"/>
        </w:rPr>
      </w:pPr>
    </w:p>
    <w:p w14:paraId="2D45FE3E" w14:textId="77777777" w:rsidR="00612E50" w:rsidRPr="005D41A4" w:rsidRDefault="00254043" w:rsidP="00B41A62">
      <w:pPr>
        <w:ind w:left="720"/>
        <w:jc w:val="both"/>
        <w:rPr>
          <w:rFonts w:ascii="Arial" w:hAnsi="Arial" w:cs="Arial"/>
        </w:rPr>
      </w:pPr>
      <w:r w:rsidRPr="005D41A4">
        <w:rPr>
          <w:rFonts w:ascii="Arial" w:hAnsi="Arial" w:cs="Arial"/>
        </w:rPr>
        <w:t>2.3.</w:t>
      </w:r>
      <w:r w:rsidRPr="005D41A4">
        <w:rPr>
          <w:rFonts w:ascii="Arial" w:hAnsi="Arial" w:cs="Arial"/>
        </w:rPr>
        <w:tab/>
        <w:t xml:space="preserve">If Holder refuses the Offer, then </w:t>
      </w:r>
      <w:r w:rsidR="00D66BD6" w:rsidRPr="005D41A4">
        <w:rPr>
          <w:rFonts w:ascii="Arial" w:hAnsi="Arial" w:cs="Arial"/>
        </w:rPr>
        <w:t>Owner</w:t>
      </w:r>
      <w:r w:rsidRPr="005D41A4">
        <w:rPr>
          <w:rFonts w:ascii="Arial" w:hAnsi="Arial" w:cs="Arial"/>
        </w:rPr>
        <w:t xml:space="preserve"> shall be free to accept the third-party’s Offer</w:t>
      </w:r>
      <w:r w:rsidR="00612E50" w:rsidRPr="005D41A4">
        <w:rPr>
          <w:rFonts w:ascii="Arial" w:hAnsi="Arial" w:cs="Arial"/>
        </w:rPr>
        <w:t xml:space="preserve"> and close the transaction with the third-party</w:t>
      </w:r>
      <w:r w:rsidRPr="005D41A4">
        <w:rPr>
          <w:rFonts w:ascii="Arial" w:hAnsi="Arial" w:cs="Arial"/>
        </w:rPr>
        <w:t xml:space="preserve">; </w:t>
      </w:r>
      <w:r w:rsidRPr="005D41A4">
        <w:rPr>
          <w:rFonts w:ascii="Arial" w:hAnsi="Arial" w:cs="Arial"/>
          <w:i/>
        </w:rPr>
        <w:t>provided, however</w:t>
      </w:r>
      <w:r w:rsidR="008C4D46" w:rsidRPr="005D41A4">
        <w:rPr>
          <w:rFonts w:ascii="Arial" w:hAnsi="Arial" w:cs="Arial"/>
        </w:rPr>
        <w:t>,</w:t>
      </w:r>
    </w:p>
    <w:p w14:paraId="71376138" w14:textId="77777777" w:rsidR="00612E50" w:rsidRPr="005D41A4" w:rsidRDefault="00612E50" w:rsidP="00B41A62">
      <w:pPr>
        <w:ind w:left="720"/>
        <w:jc w:val="both"/>
        <w:rPr>
          <w:rFonts w:ascii="Arial" w:hAnsi="Arial" w:cs="Arial"/>
        </w:rPr>
      </w:pPr>
    </w:p>
    <w:p w14:paraId="7499933B" w14:textId="77777777" w:rsidR="00254043" w:rsidRPr="005D41A4" w:rsidRDefault="00254043" w:rsidP="00612E50">
      <w:pPr>
        <w:ind w:left="1440"/>
        <w:jc w:val="both"/>
        <w:rPr>
          <w:rFonts w:ascii="Arial" w:hAnsi="Arial" w:cs="Arial"/>
        </w:rPr>
      </w:pPr>
      <w:r w:rsidRPr="005D41A4">
        <w:rPr>
          <w:rFonts w:ascii="Arial" w:hAnsi="Arial" w:cs="Arial"/>
        </w:rPr>
        <w:t xml:space="preserve">(i) </w:t>
      </w:r>
      <w:r w:rsidR="00612E50" w:rsidRPr="005D41A4">
        <w:rPr>
          <w:rFonts w:ascii="Arial" w:hAnsi="Arial" w:cs="Arial"/>
        </w:rPr>
        <w:tab/>
      </w:r>
      <w:r w:rsidRPr="005D41A4">
        <w:rPr>
          <w:rFonts w:ascii="Arial" w:hAnsi="Arial" w:cs="Arial"/>
        </w:rPr>
        <w:t xml:space="preserve">if </w:t>
      </w:r>
      <w:r w:rsidR="00D66BD6" w:rsidRPr="005D41A4">
        <w:rPr>
          <w:rFonts w:ascii="Arial" w:hAnsi="Arial" w:cs="Arial"/>
        </w:rPr>
        <w:t>Owner</w:t>
      </w:r>
      <w:r w:rsidRPr="005D41A4">
        <w:rPr>
          <w:rFonts w:ascii="Arial" w:hAnsi="Arial" w:cs="Arial"/>
        </w:rPr>
        <w:t xml:space="preserve"> then accepts the</w:t>
      </w:r>
      <w:r w:rsidR="00BC394E" w:rsidRPr="005D41A4">
        <w:rPr>
          <w:rFonts w:ascii="Arial" w:hAnsi="Arial" w:cs="Arial"/>
        </w:rPr>
        <w:t xml:space="preserve"> third-party’s</w:t>
      </w:r>
      <w:r w:rsidRPr="005D41A4">
        <w:rPr>
          <w:rFonts w:ascii="Arial" w:hAnsi="Arial" w:cs="Arial"/>
        </w:rPr>
        <w:t xml:space="preserve"> Offer on the same terms but fails to close with the third-party within </w:t>
      </w:r>
      <w:r w:rsidR="00612E50" w:rsidRPr="005D41A4">
        <w:rPr>
          <w:rFonts w:ascii="Arial" w:hAnsi="Arial" w:cs="Arial"/>
        </w:rPr>
        <w:t xml:space="preserve">one-hundred and eighty (180) days, </w:t>
      </w:r>
      <w:r w:rsidR="00D66BD6" w:rsidRPr="005D41A4">
        <w:rPr>
          <w:rFonts w:ascii="Arial" w:hAnsi="Arial" w:cs="Arial"/>
        </w:rPr>
        <w:t>Owner</w:t>
      </w:r>
      <w:r w:rsidR="00612E50" w:rsidRPr="005D41A4">
        <w:rPr>
          <w:rFonts w:ascii="Arial" w:hAnsi="Arial" w:cs="Arial"/>
        </w:rPr>
        <w:t xml:space="preserve">’s right to sell the Property to the third-party shall expire and </w:t>
      </w:r>
      <w:r w:rsidR="00D66BD6" w:rsidRPr="005D41A4">
        <w:rPr>
          <w:rFonts w:ascii="Arial" w:hAnsi="Arial" w:cs="Arial"/>
        </w:rPr>
        <w:t>Owner</w:t>
      </w:r>
      <w:r w:rsidR="00612E50" w:rsidRPr="005D41A4">
        <w:rPr>
          <w:rFonts w:ascii="Arial" w:hAnsi="Arial" w:cs="Arial"/>
        </w:rPr>
        <w:t xml:space="preserve">’s obligations to Holder under Sections 1 and 2 hereof shall </w:t>
      </w:r>
      <w:r w:rsidR="001D68CB" w:rsidRPr="005D41A4">
        <w:rPr>
          <w:rFonts w:ascii="Arial" w:hAnsi="Arial" w:cs="Arial"/>
        </w:rPr>
        <w:t>reinstate</w:t>
      </w:r>
      <w:r w:rsidR="00D66BD6" w:rsidRPr="005D41A4">
        <w:rPr>
          <w:rFonts w:ascii="Arial" w:hAnsi="Arial" w:cs="Arial"/>
        </w:rPr>
        <w:t>, or;</w:t>
      </w:r>
    </w:p>
    <w:p w14:paraId="42B2423C" w14:textId="77777777" w:rsidR="00612E50" w:rsidRPr="005D41A4" w:rsidRDefault="00612E50" w:rsidP="00612E50">
      <w:pPr>
        <w:ind w:left="1440"/>
        <w:jc w:val="both"/>
        <w:rPr>
          <w:rFonts w:ascii="Arial" w:hAnsi="Arial" w:cs="Arial"/>
        </w:rPr>
      </w:pPr>
    </w:p>
    <w:p w14:paraId="4BA3BEC1" w14:textId="77777777" w:rsidR="00612E50" w:rsidRPr="005D41A4" w:rsidRDefault="00612E50" w:rsidP="00612E50">
      <w:pPr>
        <w:ind w:left="1440"/>
        <w:jc w:val="both"/>
        <w:rPr>
          <w:rFonts w:ascii="Arial" w:hAnsi="Arial" w:cs="Arial"/>
        </w:rPr>
      </w:pPr>
      <w:r w:rsidRPr="005D41A4">
        <w:rPr>
          <w:rFonts w:ascii="Arial" w:hAnsi="Arial" w:cs="Arial"/>
        </w:rPr>
        <w:t>(ii)</w:t>
      </w:r>
      <w:r w:rsidRPr="005D41A4">
        <w:rPr>
          <w:rFonts w:ascii="Arial" w:hAnsi="Arial" w:cs="Arial"/>
        </w:rPr>
        <w:tab/>
        <w:t xml:space="preserve">if </w:t>
      </w:r>
      <w:r w:rsidR="00D66BD6" w:rsidRPr="005D41A4">
        <w:rPr>
          <w:rFonts w:ascii="Arial" w:hAnsi="Arial" w:cs="Arial"/>
        </w:rPr>
        <w:t>Owner</w:t>
      </w:r>
      <w:r w:rsidRPr="005D41A4">
        <w:rPr>
          <w:rFonts w:ascii="Arial" w:hAnsi="Arial" w:cs="Arial"/>
        </w:rPr>
        <w:t xml:space="preserve"> and the third-party lower the Offer price by more than Five Percent (5%), or amend material or essential terms of the contract after the Offer is refused by Holder, the amended contract or Offer must be resubmitted to Holder</w:t>
      </w:r>
      <w:r w:rsidR="00BC394E" w:rsidRPr="005D41A4">
        <w:rPr>
          <w:rFonts w:ascii="Arial" w:hAnsi="Arial" w:cs="Arial"/>
        </w:rPr>
        <w:t>,</w:t>
      </w:r>
      <w:r w:rsidRPr="005D41A4">
        <w:rPr>
          <w:rFonts w:ascii="Arial" w:hAnsi="Arial" w:cs="Arial"/>
        </w:rPr>
        <w:t xml:space="preserve"> and </w:t>
      </w:r>
      <w:r w:rsidR="00D66BD6" w:rsidRPr="005D41A4">
        <w:rPr>
          <w:rFonts w:ascii="Arial" w:hAnsi="Arial" w:cs="Arial"/>
        </w:rPr>
        <w:t>Owner</w:t>
      </w:r>
      <w:r w:rsidRPr="005D41A4">
        <w:rPr>
          <w:rFonts w:ascii="Arial" w:hAnsi="Arial" w:cs="Arial"/>
        </w:rPr>
        <w:t xml:space="preserve">’s obligations to Holder under </w:t>
      </w:r>
      <w:r w:rsidR="008C4D46" w:rsidRPr="005D41A4">
        <w:rPr>
          <w:rFonts w:ascii="Arial" w:hAnsi="Arial" w:cs="Arial"/>
        </w:rPr>
        <w:t xml:space="preserve">this </w:t>
      </w:r>
      <w:r w:rsidRPr="005D41A4">
        <w:rPr>
          <w:rFonts w:ascii="Arial" w:hAnsi="Arial" w:cs="Arial"/>
        </w:rPr>
        <w:t xml:space="preserve">Section 2 </w:t>
      </w:r>
      <w:r w:rsidR="001D68CB" w:rsidRPr="005D41A4">
        <w:rPr>
          <w:rFonts w:ascii="Arial" w:hAnsi="Arial" w:cs="Arial"/>
        </w:rPr>
        <w:t>shall reinstate</w:t>
      </w:r>
      <w:r w:rsidRPr="005D41A4">
        <w:rPr>
          <w:rFonts w:ascii="Arial" w:hAnsi="Arial" w:cs="Arial"/>
        </w:rPr>
        <w:t>.</w:t>
      </w:r>
    </w:p>
    <w:p w14:paraId="63D9CC7A" w14:textId="77777777" w:rsidR="0026685D" w:rsidRPr="005D41A4" w:rsidRDefault="0026685D" w:rsidP="0026685D">
      <w:pPr>
        <w:ind w:left="720"/>
        <w:jc w:val="both"/>
        <w:rPr>
          <w:rFonts w:ascii="Arial" w:hAnsi="Arial" w:cs="Arial"/>
        </w:rPr>
      </w:pPr>
    </w:p>
    <w:p w14:paraId="35864068" w14:textId="77777777" w:rsidR="00B41A62" w:rsidRPr="005D41A4" w:rsidRDefault="00612E50" w:rsidP="0026685D">
      <w:pPr>
        <w:ind w:left="720"/>
        <w:jc w:val="both"/>
        <w:rPr>
          <w:rFonts w:ascii="Arial" w:hAnsi="Arial" w:cs="Arial"/>
        </w:rPr>
      </w:pPr>
      <w:r w:rsidRPr="005D41A4">
        <w:rPr>
          <w:rFonts w:ascii="Arial" w:hAnsi="Arial" w:cs="Arial"/>
        </w:rPr>
        <w:t>2.3.</w:t>
      </w:r>
      <w:r w:rsidRPr="005D41A4">
        <w:rPr>
          <w:rFonts w:ascii="Arial" w:hAnsi="Arial" w:cs="Arial"/>
        </w:rPr>
        <w:tab/>
        <w:t xml:space="preserve">Any special knowledge acquired or held by </w:t>
      </w:r>
      <w:r w:rsidR="00860459" w:rsidRPr="005D41A4">
        <w:rPr>
          <w:rFonts w:ascii="Arial" w:hAnsi="Arial" w:cs="Arial"/>
        </w:rPr>
        <w:t>Owner</w:t>
      </w:r>
      <w:r w:rsidRPr="005D41A4">
        <w:rPr>
          <w:rFonts w:ascii="Arial" w:hAnsi="Arial" w:cs="Arial"/>
        </w:rPr>
        <w:t xml:space="preserve">, which </w:t>
      </w:r>
      <w:r w:rsidR="00D66BD6" w:rsidRPr="005D41A4">
        <w:rPr>
          <w:rFonts w:ascii="Arial" w:hAnsi="Arial" w:cs="Arial"/>
        </w:rPr>
        <w:t>Owner</w:t>
      </w:r>
      <w:r w:rsidRPr="005D41A4">
        <w:rPr>
          <w:rFonts w:ascii="Arial" w:hAnsi="Arial" w:cs="Arial"/>
        </w:rPr>
        <w:t xml:space="preserve"> disclose</w:t>
      </w:r>
      <w:r w:rsidR="00860459" w:rsidRPr="005D41A4">
        <w:rPr>
          <w:rFonts w:ascii="Arial" w:hAnsi="Arial" w:cs="Arial"/>
        </w:rPr>
        <w:t>s or agrees to disclose</w:t>
      </w:r>
      <w:r w:rsidRPr="005D41A4">
        <w:rPr>
          <w:rFonts w:ascii="Arial" w:hAnsi="Arial" w:cs="Arial"/>
        </w:rPr>
        <w:t xml:space="preserve"> to a</w:t>
      </w:r>
      <w:r w:rsidR="00860459" w:rsidRPr="005D41A4">
        <w:rPr>
          <w:rFonts w:ascii="Arial" w:hAnsi="Arial" w:cs="Arial"/>
        </w:rPr>
        <w:t xml:space="preserve"> third-party</w:t>
      </w:r>
      <w:r w:rsidRPr="005D41A4">
        <w:rPr>
          <w:rFonts w:ascii="Arial" w:hAnsi="Arial" w:cs="Arial"/>
        </w:rPr>
        <w:t xml:space="preserve"> (including but not limited to surveys, environmental assessments, and inspections), must be shared with Holder.</w:t>
      </w:r>
    </w:p>
    <w:p w14:paraId="7A61B8AF" w14:textId="77777777" w:rsidR="00B41A62" w:rsidRPr="005D41A4" w:rsidRDefault="00B41A62" w:rsidP="0026685D">
      <w:pPr>
        <w:ind w:left="720"/>
        <w:jc w:val="both"/>
        <w:rPr>
          <w:rFonts w:ascii="Arial" w:hAnsi="Arial" w:cs="Arial"/>
        </w:rPr>
      </w:pPr>
    </w:p>
    <w:p w14:paraId="11F708CA" w14:textId="77777777" w:rsidR="000E5BB9" w:rsidRPr="005D41A4" w:rsidRDefault="00860459" w:rsidP="00D74255">
      <w:pPr>
        <w:ind w:left="720"/>
        <w:jc w:val="both"/>
        <w:rPr>
          <w:rFonts w:ascii="Arial" w:hAnsi="Arial" w:cs="Arial"/>
        </w:rPr>
      </w:pPr>
      <w:r w:rsidRPr="005D41A4">
        <w:rPr>
          <w:rFonts w:ascii="Arial" w:hAnsi="Arial" w:cs="Arial"/>
        </w:rPr>
        <w:lastRenderedPageBreak/>
        <w:t>2.4.</w:t>
      </w:r>
      <w:r w:rsidRPr="005D41A4">
        <w:rPr>
          <w:rFonts w:ascii="Arial" w:hAnsi="Arial" w:cs="Arial"/>
        </w:rPr>
        <w:tab/>
        <w:t>As used in this Section 2, a</w:t>
      </w:r>
      <w:r w:rsidR="00904EAE" w:rsidRPr="005D41A4">
        <w:rPr>
          <w:rFonts w:ascii="Arial" w:hAnsi="Arial" w:cs="Arial"/>
        </w:rPr>
        <w:t xml:space="preserve">n </w:t>
      </w:r>
      <w:r w:rsidR="000E5BB9" w:rsidRPr="005D41A4">
        <w:rPr>
          <w:rFonts w:ascii="Arial" w:hAnsi="Arial" w:cs="Arial"/>
        </w:rPr>
        <w:t xml:space="preserve">“Offer” means any </w:t>
      </w:r>
      <w:r w:rsidRPr="005D41A4">
        <w:rPr>
          <w:rFonts w:ascii="Arial" w:hAnsi="Arial" w:cs="Arial"/>
        </w:rPr>
        <w:t>good faith</w:t>
      </w:r>
      <w:r w:rsidR="00904EAE" w:rsidRPr="005D41A4">
        <w:rPr>
          <w:rFonts w:ascii="Arial" w:hAnsi="Arial" w:cs="Arial"/>
        </w:rPr>
        <w:t xml:space="preserve"> </w:t>
      </w:r>
      <w:r w:rsidR="000E5BB9" w:rsidRPr="005D41A4">
        <w:rPr>
          <w:rFonts w:ascii="Arial" w:hAnsi="Arial" w:cs="Arial"/>
        </w:rPr>
        <w:t>offer</w:t>
      </w:r>
      <w:r w:rsidR="00904EAE" w:rsidRPr="005D41A4">
        <w:rPr>
          <w:rFonts w:ascii="Arial" w:hAnsi="Arial" w:cs="Arial"/>
        </w:rPr>
        <w:t xml:space="preserve"> </w:t>
      </w:r>
      <w:r w:rsidR="000E5BB9" w:rsidRPr="005D41A4">
        <w:rPr>
          <w:rFonts w:ascii="Arial" w:hAnsi="Arial" w:cs="Arial"/>
        </w:rPr>
        <w:t xml:space="preserve">to purchase, convey, pledge, assign, </w:t>
      </w:r>
      <w:r w:rsidR="00D74255" w:rsidRPr="005D41A4">
        <w:rPr>
          <w:rFonts w:ascii="Arial" w:hAnsi="Arial" w:cs="Arial"/>
        </w:rPr>
        <w:t xml:space="preserve">mortgage, </w:t>
      </w:r>
      <w:r w:rsidR="000E5BB9" w:rsidRPr="005D41A4">
        <w:rPr>
          <w:rFonts w:ascii="Arial" w:hAnsi="Arial" w:cs="Arial"/>
        </w:rPr>
        <w:t xml:space="preserve">or encumber, all or any part of the Property, or </w:t>
      </w:r>
      <w:r w:rsidRPr="005D41A4">
        <w:rPr>
          <w:rFonts w:ascii="Arial" w:hAnsi="Arial" w:cs="Arial"/>
        </w:rPr>
        <w:t xml:space="preserve">to lease all or any part of </w:t>
      </w:r>
      <w:r w:rsidR="000E5BB9" w:rsidRPr="005D41A4">
        <w:rPr>
          <w:rFonts w:ascii="Arial" w:hAnsi="Arial" w:cs="Arial"/>
        </w:rPr>
        <w:t xml:space="preserve">the Property for a period </w:t>
      </w:r>
      <w:r w:rsidR="00904EAE" w:rsidRPr="005D41A4">
        <w:rPr>
          <w:rFonts w:ascii="Arial" w:hAnsi="Arial" w:cs="Arial"/>
        </w:rPr>
        <w:t>of time greater than one year</w:t>
      </w:r>
      <w:r w:rsidRPr="005D41A4">
        <w:rPr>
          <w:rFonts w:ascii="Arial" w:hAnsi="Arial" w:cs="Arial"/>
        </w:rPr>
        <w:t xml:space="preserve">.  To be “good faith” means that </w:t>
      </w:r>
      <w:r w:rsidR="00D74255" w:rsidRPr="005D41A4">
        <w:rPr>
          <w:rFonts w:ascii="Arial" w:hAnsi="Arial" w:cs="Arial"/>
        </w:rPr>
        <w:t>an offer includes an</w:t>
      </w:r>
      <w:r w:rsidR="00A40A17" w:rsidRPr="005D41A4">
        <w:rPr>
          <w:rFonts w:ascii="Arial" w:hAnsi="Arial" w:cs="Arial"/>
        </w:rPr>
        <w:t xml:space="preserve"> enforceable written agreement</w:t>
      </w:r>
      <w:r w:rsidR="005A6E5D" w:rsidRPr="005D41A4">
        <w:rPr>
          <w:rFonts w:ascii="Arial" w:hAnsi="Arial" w:cs="Arial"/>
        </w:rPr>
        <w:t>, signed by both parties</w:t>
      </w:r>
      <w:r w:rsidRPr="005D41A4">
        <w:rPr>
          <w:rFonts w:ascii="Arial" w:hAnsi="Arial" w:cs="Arial"/>
        </w:rPr>
        <w:t>, with earnest money</w:t>
      </w:r>
      <w:r w:rsidR="00A40A17" w:rsidRPr="005D41A4">
        <w:rPr>
          <w:rFonts w:ascii="Arial" w:hAnsi="Arial" w:cs="Arial"/>
        </w:rPr>
        <w:t xml:space="preserve"> or a deposit</w:t>
      </w:r>
      <w:r w:rsidR="00D74255" w:rsidRPr="005D41A4">
        <w:rPr>
          <w:rFonts w:ascii="Arial" w:hAnsi="Arial" w:cs="Arial"/>
        </w:rPr>
        <w:t xml:space="preserve"> required</w:t>
      </w:r>
      <w:r w:rsidRPr="005D41A4">
        <w:rPr>
          <w:rFonts w:ascii="Arial" w:hAnsi="Arial" w:cs="Arial"/>
        </w:rPr>
        <w:t>.</w:t>
      </w:r>
      <w:r w:rsidR="00D74255" w:rsidRPr="005D41A4">
        <w:rPr>
          <w:rFonts w:ascii="Arial" w:hAnsi="Arial" w:cs="Arial"/>
        </w:rPr>
        <w:t xml:space="preserve">  A good faith offer does not include a nonbinding proposal or mere</w:t>
      </w:r>
      <w:r w:rsidR="000E5BB9" w:rsidRPr="005D41A4">
        <w:rPr>
          <w:rFonts w:ascii="Arial" w:hAnsi="Arial" w:cs="Arial"/>
        </w:rPr>
        <w:t xml:space="preserve"> letter of intent.</w:t>
      </w:r>
    </w:p>
    <w:p w14:paraId="4D18E08F" w14:textId="77777777" w:rsidR="000E5BB9" w:rsidRPr="005D41A4" w:rsidRDefault="000E5BB9" w:rsidP="00E6013E">
      <w:pPr>
        <w:rPr>
          <w:rFonts w:ascii="Arial" w:hAnsi="Arial" w:cs="Arial"/>
        </w:rPr>
      </w:pPr>
    </w:p>
    <w:p w14:paraId="4E6BAA1C" w14:textId="77777777" w:rsidR="00BC394E" w:rsidRPr="005D41A4" w:rsidRDefault="00BC394E" w:rsidP="00BC394E">
      <w:pPr>
        <w:jc w:val="both"/>
        <w:rPr>
          <w:rFonts w:ascii="Arial" w:hAnsi="Arial" w:cs="Arial"/>
        </w:rPr>
      </w:pPr>
      <w:r w:rsidRPr="005D41A4">
        <w:rPr>
          <w:rFonts w:ascii="Arial" w:hAnsi="Arial" w:cs="Arial"/>
        </w:rPr>
        <w:t>3.</w:t>
      </w:r>
      <w:r w:rsidRPr="005D41A4">
        <w:rPr>
          <w:rFonts w:ascii="Arial" w:hAnsi="Arial" w:cs="Arial"/>
        </w:rPr>
        <w:tab/>
        <w:t>Owner will not, without Holder’s consent, place any restrictive covenants, voluntary liens, or voluntary change in zoning on the Property after executing this instrument.</w:t>
      </w:r>
    </w:p>
    <w:p w14:paraId="1369DE0C" w14:textId="77777777" w:rsidR="00BC394E" w:rsidRPr="005D41A4" w:rsidRDefault="00BC394E" w:rsidP="00BC394E">
      <w:pPr>
        <w:rPr>
          <w:rFonts w:ascii="Arial" w:hAnsi="Arial" w:cs="Arial"/>
        </w:rPr>
      </w:pPr>
    </w:p>
    <w:p w14:paraId="5F783F16" w14:textId="77777777" w:rsidR="00937D25" w:rsidRPr="005D41A4" w:rsidRDefault="00BC394E" w:rsidP="00937D25">
      <w:pPr>
        <w:jc w:val="both"/>
        <w:rPr>
          <w:rFonts w:ascii="Arial" w:eastAsia="Times New Roman" w:hAnsi="Arial" w:cs="Arial"/>
          <w:szCs w:val="24"/>
        </w:rPr>
      </w:pPr>
      <w:r w:rsidRPr="005D41A4">
        <w:rPr>
          <w:rFonts w:ascii="Arial" w:hAnsi="Arial" w:cs="Arial"/>
        </w:rPr>
        <w:t>4</w:t>
      </w:r>
      <w:r w:rsidR="00D74255" w:rsidRPr="005D41A4">
        <w:rPr>
          <w:rFonts w:ascii="Arial" w:hAnsi="Arial" w:cs="Arial"/>
          <w:szCs w:val="24"/>
        </w:rPr>
        <w:t>.</w:t>
      </w:r>
      <w:r w:rsidR="00D74255" w:rsidRPr="005D41A4">
        <w:rPr>
          <w:rFonts w:ascii="Arial" w:hAnsi="Arial" w:cs="Arial"/>
          <w:szCs w:val="24"/>
        </w:rPr>
        <w:tab/>
      </w:r>
      <w:r w:rsidR="00937D25" w:rsidRPr="005D41A4">
        <w:rPr>
          <w:rFonts w:ascii="Arial" w:hAnsi="Arial" w:cs="Arial"/>
        </w:rPr>
        <w:t xml:space="preserve">In the event of a default, which includes a breach of any part of any obligation under </w:t>
      </w:r>
      <w:r w:rsidRPr="005D41A4">
        <w:rPr>
          <w:rFonts w:ascii="Arial" w:hAnsi="Arial" w:cs="Arial"/>
        </w:rPr>
        <w:t>any provision</w:t>
      </w:r>
      <w:r w:rsidR="00937D25" w:rsidRPr="005D41A4">
        <w:rPr>
          <w:rFonts w:ascii="Arial" w:hAnsi="Arial" w:cs="Arial"/>
        </w:rPr>
        <w:t xml:space="preserve"> of this instrument, specific performance may be enforced as a remedy regardless of any provision of a contract</w:t>
      </w:r>
      <w:r w:rsidRPr="005D41A4">
        <w:rPr>
          <w:rFonts w:ascii="Arial" w:hAnsi="Arial" w:cs="Arial"/>
        </w:rPr>
        <w:t xml:space="preserve"> or Offer</w:t>
      </w:r>
      <w:r w:rsidR="00937D25" w:rsidRPr="005D41A4">
        <w:rPr>
          <w:rFonts w:ascii="Arial" w:hAnsi="Arial" w:cs="Arial"/>
        </w:rPr>
        <w:t xml:space="preserve">, in addition to all other remedies at law or equity.  The defaulting party shall be liable to the other party for attorney fees </w:t>
      </w:r>
      <w:r w:rsidR="00937D25" w:rsidRPr="005D41A4">
        <w:rPr>
          <w:rFonts w:ascii="Arial" w:eastAsia="Times New Roman" w:hAnsi="Arial" w:cs="Arial"/>
          <w:szCs w:val="24"/>
        </w:rPr>
        <w:t>if the other party seeks specific performance in a court of law (regardless of whether or not specific performance is actually awarded).</w:t>
      </w:r>
    </w:p>
    <w:p w14:paraId="231908D5" w14:textId="77777777" w:rsidR="00937D25" w:rsidRPr="005D41A4" w:rsidRDefault="00937D25" w:rsidP="00937D25">
      <w:pPr>
        <w:jc w:val="both"/>
        <w:rPr>
          <w:rFonts w:ascii="Arial" w:eastAsia="Times New Roman" w:hAnsi="Arial" w:cs="Arial"/>
          <w:szCs w:val="24"/>
        </w:rPr>
      </w:pPr>
    </w:p>
    <w:p w14:paraId="1274A50E" w14:textId="20621B80" w:rsidR="00937D25" w:rsidRPr="005D41A4" w:rsidRDefault="00BC394E" w:rsidP="001D68CB">
      <w:pPr>
        <w:jc w:val="both"/>
        <w:rPr>
          <w:rFonts w:ascii="Arial" w:eastAsia="Times New Roman" w:hAnsi="Arial" w:cs="Arial"/>
          <w:szCs w:val="24"/>
        </w:rPr>
      </w:pPr>
      <w:r w:rsidRPr="005D41A4">
        <w:rPr>
          <w:rFonts w:ascii="Arial" w:eastAsia="Times New Roman" w:hAnsi="Arial" w:cs="Arial"/>
          <w:szCs w:val="24"/>
        </w:rPr>
        <w:t>5</w:t>
      </w:r>
      <w:r w:rsidR="00937D25" w:rsidRPr="005D41A4">
        <w:rPr>
          <w:rFonts w:ascii="Arial" w:eastAsia="Times New Roman" w:hAnsi="Arial" w:cs="Arial"/>
          <w:szCs w:val="24"/>
        </w:rPr>
        <w:t>.</w:t>
      </w:r>
      <w:r w:rsidR="00937D25" w:rsidRPr="005D41A4">
        <w:rPr>
          <w:rFonts w:ascii="Arial" w:eastAsia="Times New Roman" w:hAnsi="Arial" w:cs="Arial"/>
          <w:szCs w:val="24"/>
        </w:rPr>
        <w:tab/>
      </w:r>
      <w:r w:rsidR="00937D25" w:rsidRPr="005D41A4">
        <w:rPr>
          <w:rFonts w:ascii="Arial" w:hAnsi="Arial" w:cs="Arial"/>
        </w:rPr>
        <w:t xml:space="preserve">The assignment of rights made by this instrument is intended to be a covenant that runs with the land, not limited to the existing named Grantor/Owner </w:t>
      </w:r>
      <w:r w:rsidR="00CF694B" w:rsidRPr="005D41A4">
        <w:rPr>
          <w:rFonts w:ascii="Arial" w:hAnsi="Arial" w:cs="Arial"/>
        </w:rPr>
        <w:t>or</w:t>
      </w:r>
      <w:r w:rsidR="00937D25" w:rsidRPr="005D41A4">
        <w:rPr>
          <w:rFonts w:ascii="Arial" w:hAnsi="Arial" w:cs="Arial"/>
        </w:rPr>
        <w:t xml:space="preserve"> Grantee/Holder.  Therefore, as used in this instrument, the terms “Grantor” or “Owner” and “Grantee” or “Holder” include not only the named individual, but also that individual’s successors, heirs, devisees, agents, or assigns, for a period of time not to exceed </w:t>
      </w:r>
      <w:r w:rsidR="00967B4A">
        <w:rPr>
          <w:rFonts w:ascii="Arial" w:hAnsi="Arial" w:cs="Arial"/>
        </w:rPr>
        <w:t>the applicable rule against perpetuities, measured by the lifetime of [</w:t>
      </w:r>
      <w:r w:rsidR="00A40A17" w:rsidRPr="005D41A4">
        <w:rPr>
          <w:rFonts w:ascii="Arial" w:hAnsi="Arial" w:cs="Arial"/>
        </w:rPr>
        <w:t>NAME AN INDIVIDUAL HUMAN BEING]</w:t>
      </w:r>
      <w:r w:rsidR="00937D25" w:rsidRPr="005D41A4">
        <w:rPr>
          <w:rFonts w:ascii="Arial" w:hAnsi="Arial" w:cs="Arial"/>
        </w:rPr>
        <w:t>.</w:t>
      </w:r>
    </w:p>
    <w:p w14:paraId="1FECBD1D" w14:textId="77777777" w:rsidR="005A4170" w:rsidRPr="005D41A4" w:rsidRDefault="005A4170" w:rsidP="001D68CB">
      <w:pPr>
        <w:jc w:val="both"/>
        <w:rPr>
          <w:rFonts w:ascii="Arial" w:eastAsia="Times New Roman" w:hAnsi="Arial" w:cs="Arial"/>
          <w:szCs w:val="24"/>
        </w:rPr>
      </w:pPr>
    </w:p>
    <w:p w14:paraId="581FCFC2" w14:textId="77777777" w:rsidR="001D68CB" w:rsidRPr="005D41A4" w:rsidRDefault="00BC394E" w:rsidP="001D68CB">
      <w:pPr>
        <w:jc w:val="both"/>
        <w:rPr>
          <w:rFonts w:ascii="Arial" w:hAnsi="Arial" w:cs="Arial"/>
        </w:rPr>
      </w:pPr>
      <w:r w:rsidRPr="005D41A4">
        <w:rPr>
          <w:rFonts w:ascii="Arial" w:hAnsi="Arial" w:cs="Arial"/>
        </w:rPr>
        <w:t>6</w:t>
      </w:r>
      <w:r w:rsidR="001D68CB" w:rsidRPr="005D41A4">
        <w:rPr>
          <w:rFonts w:ascii="Arial" w:hAnsi="Arial" w:cs="Arial"/>
        </w:rPr>
        <w:t>.</w:t>
      </w:r>
      <w:r w:rsidR="001D68CB" w:rsidRPr="005D41A4">
        <w:rPr>
          <w:rFonts w:ascii="Arial" w:hAnsi="Arial" w:cs="Arial"/>
        </w:rPr>
        <w:tab/>
        <w:t>Whenever any notice, written response, or written notification is required under this agreement, it shall be sent by (i) certified mail, return receipt requested, to the address of the party listed above or to such party’s other last known address, and/or; (ii) personal delivery to the other party.</w:t>
      </w:r>
    </w:p>
    <w:p w14:paraId="57723797" w14:textId="77777777" w:rsidR="001D68CB" w:rsidRPr="005D41A4" w:rsidRDefault="001D68CB" w:rsidP="001D68CB">
      <w:pPr>
        <w:jc w:val="both"/>
        <w:rPr>
          <w:rFonts w:ascii="Arial" w:eastAsia="Times New Roman" w:hAnsi="Arial" w:cs="Arial"/>
          <w:szCs w:val="24"/>
        </w:rPr>
      </w:pPr>
    </w:p>
    <w:p w14:paraId="53CB8E32" w14:textId="77777777" w:rsidR="001D68CB" w:rsidRPr="005D41A4" w:rsidRDefault="00BC394E" w:rsidP="001D68CB">
      <w:pPr>
        <w:jc w:val="both"/>
        <w:rPr>
          <w:rFonts w:ascii="Arial" w:hAnsi="Arial" w:cs="Arial"/>
        </w:rPr>
      </w:pPr>
      <w:r w:rsidRPr="005D41A4">
        <w:rPr>
          <w:rFonts w:ascii="Arial" w:hAnsi="Arial" w:cs="Arial"/>
          <w:szCs w:val="24"/>
        </w:rPr>
        <w:t>7</w:t>
      </w:r>
      <w:r w:rsidR="001D68CB" w:rsidRPr="005D41A4">
        <w:rPr>
          <w:rFonts w:ascii="Arial" w:hAnsi="Arial" w:cs="Arial"/>
          <w:szCs w:val="24"/>
        </w:rPr>
        <w:t>.</w:t>
      </w:r>
      <w:r w:rsidR="001D68CB" w:rsidRPr="005D41A4">
        <w:rPr>
          <w:rFonts w:ascii="Arial" w:hAnsi="Arial" w:cs="Arial"/>
          <w:szCs w:val="24"/>
        </w:rPr>
        <w:tab/>
      </w:r>
      <w:r w:rsidR="00A40A17" w:rsidRPr="005D41A4">
        <w:rPr>
          <w:rFonts w:ascii="Arial" w:hAnsi="Arial" w:cs="Arial"/>
        </w:rPr>
        <w:t>The terms of this</w:t>
      </w:r>
      <w:r w:rsidR="001D68CB" w:rsidRPr="005D41A4">
        <w:rPr>
          <w:rFonts w:ascii="Arial" w:hAnsi="Arial" w:cs="Arial"/>
        </w:rPr>
        <w:t xml:space="preserve"> instrument </w:t>
      </w:r>
      <w:r w:rsidR="00A40A17" w:rsidRPr="005D41A4">
        <w:rPr>
          <w:rFonts w:ascii="Arial" w:hAnsi="Arial" w:cs="Arial"/>
        </w:rPr>
        <w:t>are binding upon and include</w:t>
      </w:r>
      <w:r w:rsidR="001D68CB" w:rsidRPr="005D41A4">
        <w:rPr>
          <w:rFonts w:ascii="Arial" w:hAnsi="Arial" w:cs="Arial"/>
        </w:rPr>
        <w:t xml:space="preserve"> estate-planning transfers</w:t>
      </w:r>
      <w:r w:rsidR="00A40A17" w:rsidRPr="005D41A4">
        <w:rPr>
          <w:rFonts w:ascii="Arial" w:hAnsi="Arial" w:cs="Arial"/>
        </w:rPr>
        <w:t xml:space="preserve"> or transfers by reason of death,</w:t>
      </w:r>
      <w:r w:rsidR="001D68CB" w:rsidRPr="005D41A4">
        <w:rPr>
          <w:rFonts w:ascii="Arial" w:hAnsi="Arial" w:cs="Arial"/>
        </w:rPr>
        <w:t xml:space="preserve"> such as by Will or by gif</w:t>
      </w:r>
      <w:r w:rsidR="00A40A17" w:rsidRPr="005D41A4">
        <w:rPr>
          <w:rFonts w:ascii="Arial" w:hAnsi="Arial" w:cs="Arial"/>
        </w:rPr>
        <w:t>t deed, and this instrument applies</w:t>
      </w:r>
      <w:r w:rsidR="001D68CB" w:rsidRPr="005D41A4">
        <w:rPr>
          <w:rFonts w:ascii="Arial" w:hAnsi="Arial" w:cs="Arial"/>
        </w:rPr>
        <w:t xml:space="preserve"> to transactions between co-Owners, if applicable.</w:t>
      </w:r>
    </w:p>
    <w:p w14:paraId="431AF50C" w14:textId="77777777" w:rsidR="005A4170" w:rsidRPr="005D41A4" w:rsidRDefault="005A4170" w:rsidP="001D68CB">
      <w:pPr>
        <w:jc w:val="both"/>
        <w:rPr>
          <w:rFonts w:ascii="Arial" w:hAnsi="Arial" w:cs="Arial"/>
          <w:szCs w:val="24"/>
        </w:rPr>
      </w:pPr>
    </w:p>
    <w:p w14:paraId="7C37A1E0" w14:textId="5C84CE2C" w:rsidR="005A4170" w:rsidRDefault="00BC394E" w:rsidP="001D68CB">
      <w:pPr>
        <w:jc w:val="both"/>
        <w:rPr>
          <w:rFonts w:ascii="Arial" w:hAnsi="Arial" w:cs="Arial"/>
        </w:rPr>
      </w:pPr>
      <w:r w:rsidRPr="005D41A4">
        <w:rPr>
          <w:rFonts w:ascii="Arial" w:hAnsi="Arial" w:cs="Arial"/>
        </w:rPr>
        <w:t>8</w:t>
      </w:r>
      <w:r w:rsidR="001D68CB" w:rsidRPr="005D41A4">
        <w:rPr>
          <w:rFonts w:ascii="Arial" w:hAnsi="Arial" w:cs="Arial"/>
        </w:rPr>
        <w:t>.</w:t>
      </w:r>
      <w:r w:rsidR="001D68CB" w:rsidRPr="005D41A4">
        <w:rPr>
          <w:rFonts w:ascii="Arial" w:hAnsi="Arial" w:cs="Arial"/>
        </w:rPr>
        <w:tab/>
        <w:t>As used in this instrument, singular terms include all parties named at the top of this instrument, and pronouns shall not be construed as limiting.  In the event that any part or provision of this instrument is unenforceable by a court of law, the remainder of this instrument shall continue in force to the maximum extent possible.</w:t>
      </w:r>
    </w:p>
    <w:p w14:paraId="6DE65289" w14:textId="37F948D5" w:rsidR="00967B4A" w:rsidRDefault="00967B4A" w:rsidP="001D68CB">
      <w:pPr>
        <w:jc w:val="both"/>
        <w:rPr>
          <w:rFonts w:ascii="Arial" w:hAnsi="Arial" w:cs="Arial"/>
        </w:rPr>
      </w:pPr>
    </w:p>
    <w:p w14:paraId="716BDEFB" w14:textId="400EA4DA" w:rsidR="00967B4A" w:rsidRPr="005D41A4" w:rsidRDefault="00967B4A" w:rsidP="001D68CB">
      <w:pPr>
        <w:jc w:val="both"/>
        <w:rPr>
          <w:rFonts w:ascii="Arial" w:hAnsi="Arial" w:cs="Arial"/>
        </w:rPr>
      </w:pPr>
      <w:r>
        <w:rPr>
          <w:rFonts w:ascii="Arial" w:hAnsi="Arial" w:cs="Arial"/>
        </w:rPr>
        <w:t>9.</w:t>
      </w:r>
      <w:r>
        <w:rPr>
          <w:rFonts w:ascii="Arial" w:hAnsi="Arial" w:cs="Arial"/>
        </w:rPr>
        <w:tab/>
        <w:t>The rights conveyed by this instrument are freely assignable by Grantee/Holder.</w:t>
      </w:r>
    </w:p>
    <w:p w14:paraId="7D4A0A61" w14:textId="77777777" w:rsidR="001D68CB" w:rsidRPr="005D41A4" w:rsidRDefault="001D68CB" w:rsidP="001D68CB">
      <w:pPr>
        <w:jc w:val="both"/>
        <w:rPr>
          <w:rFonts w:ascii="Arial" w:hAnsi="Arial" w:cs="Arial"/>
        </w:rPr>
      </w:pPr>
    </w:p>
    <w:p w14:paraId="1C7D1CC2" w14:textId="20B86198" w:rsidR="001D68CB" w:rsidRPr="005D41A4" w:rsidRDefault="00967B4A" w:rsidP="001D68CB">
      <w:pPr>
        <w:jc w:val="both"/>
        <w:rPr>
          <w:rFonts w:ascii="Arial" w:hAnsi="Arial" w:cs="Arial"/>
        </w:rPr>
      </w:pPr>
      <w:r>
        <w:rPr>
          <w:rFonts w:ascii="Arial" w:hAnsi="Arial" w:cs="Arial"/>
        </w:rPr>
        <w:t>10</w:t>
      </w:r>
      <w:r w:rsidR="001D68CB" w:rsidRPr="005D41A4">
        <w:rPr>
          <w:rFonts w:ascii="Arial" w:hAnsi="Arial" w:cs="Arial"/>
        </w:rPr>
        <w:t>.</w:t>
      </w:r>
      <w:r w:rsidR="001D68CB" w:rsidRPr="005D41A4">
        <w:rPr>
          <w:rFonts w:ascii="Arial" w:hAnsi="Arial" w:cs="Arial"/>
        </w:rPr>
        <w:tab/>
        <w:t>Pursuant to S</w:t>
      </w:r>
      <w:r w:rsidR="005A6E5D" w:rsidRPr="005D41A4">
        <w:rPr>
          <w:rFonts w:ascii="Arial" w:hAnsi="Arial" w:cs="Arial"/>
        </w:rPr>
        <w:t>ection 12.001, Texas Property Code</w:t>
      </w:r>
      <w:r w:rsidR="001D68CB" w:rsidRPr="005D41A4">
        <w:rPr>
          <w:rFonts w:ascii="Arial" w:hAnsi="Arial" w:cs="Arial"/>
        </w:rPr>
        <w:t>, this instrument shall be signed by Grantor/Owner and acknowledged before a Notary Public</w:t>
      </w:r>
      <w:r w:rsidR="00A71CD6" w:rsidRPr="005D41A4">
        <w:rPr>
          <w:rFonts w:ascii="Arial" w:hAnsi="Arial" w:cs="Arial"/>
        </w:rPr>
        <w:t xml:space="preserve">, and accepted by Grantee/Holder to be valid and binding.  Thereafter, this instrument shall be publicly </w:t>
      </w:r>
      <w:r w:rsidR="00A71CD6" w:rsidRPr="005D41A4">
        <w:rPr>
          <w:rFonts w:ascii="Arial" w:hAnsi="Arial" w:cs="Arial"/>
        </w:rPr>
        <w:lastRenderedPageBreak/>
        <w:t>recorded in each county in which the Property is located</w:t>
      </w:r>
      <w:r w:rsidR="001D68CB" w:rsidRPr="005D41A4">
        <w:rPr>
          <w:rFonts w:ascii="Arial" w:hAnsi="Arial" w:cs="Arial"/>
        </w:rPr>
        <w:t xml:space="preserve">.  Any modification to this instrument must be in writing, signed by all parties before a Notary Public, and filed in </w:t>
      </w:r>
      <w:r w:rsidR="00A71CD6" w:rsidRPr="005D41A4">
        <w:rPr>
          <w:rFonts w:ascii="Arial" w:hAnsi="Arial" w:cs="Arial"/>
        </w:rPr>
        <w:t>each</w:t>
      </w:r>
      <w:r w:rsidR="001D68CB" w:rsidRPr="005D41A4">
        <w:rPr>
          <w:rFonts w:ascii="Arial" w:hAnsi="Arial" w:cs="Arial"/>
        </w:rPr>
        <w:t xml:space="preserve"> county where the Property is located.</w:t>
      </w:r>
    </w:p>
    <w:p w14:paraId="06C4F926" w14:textId="77777777" w:rsidR="00395BC4" w:rsidRPr="005D41A4" w:rsidRDefault="00395BC4" w:rsidP="00E6013E">
      <w:pPr>
        <w:rPr>
          <w:rFonts w:ascii="Arial" w:hAnsi="Arial" w:cs="Arial"/>
        </w:rPr>
      </w:pPr>
    </w:p>
    <w:p w14:paraId="4D96E2E6" w14:textId="77777777" w:rsidR="00395BC4" w:rsidRPr="005D41A4" w:rsidRDefault="00395BC4" w:rsidP="00E6013E">
      <w:pPr>
        <w:rPr>
          <w:rFonts w:ascii="Arial" w:hAnsi="Arial" w:cs="Arial"/>
        </w:rPr>
      </w:pPr>
    </w:p>
    <w:p w14:paraId="308B5EF5" w14:textId="77777777" w:rsidR="00395BC4" w:rsidRPr="005D41A4" w:rsidRDefault="00395BC4" w:rsidP="00E6013E">
      <w:pPr>
        <w:rPr>
          <w:rFonts w:ascii="Arial" w:hAnsi="Arial" w:cs="Arial"/>
        </w:rPr>
      </w:pPr>
    </w:p>
    <w:p w14:paraId="6DC6A8D4" w14:textId="77777777" w:rsidR="005A6E5D" w:rsidRPr="005D41A4" w:rsidRDefault="005A6E5D" w:rsidP="005F1BD1">
      <w:pPr>
        <w:ind w:left="5040"/>
        <w:rPr>
          <w:rFonts w:ascii="Arial" w:hAnsi="Arial" w:cs="Arial"/>
        </w:rPr>
      </w:pPr>
    </w:p>
    <w:p w14:paraId="7947C652" w14:textId="77777777" w:rsidR="005A6E5D" w:rsidRPr="005D41A4" w:rsidRDefault="005A6E5D" w:rsidP="005F1BD1">
      <w:pPr>
        <w:ind w:left="5040"/>
        <w:rPr>
          <w:rFonts w:ascii="Arial" w:hAnsi="Arial" w:cs="Arial"/>
        </w:rPr>
      </w:pPr>
      <w:r w:rsidRPr="005D41A4">
        <w:rPr>
          <w:rFonts w:ascii="Arial" w:hAnsi="Arial" w:cs="Arial"/>
        </w:rPr>
        <w:t>______________________</w:t>
      </w:r>
      <w:r w:rsidR="005F1BD1" w:rsidRPr="005D41A4">
        <w:rPr>
          <w:rFonts w:ascii="Arial" w:hAnsi="Arial" w:cs="Arial"/>
        </w:rPr>
        <w:t>____</w:t>
      </w:r>
    </w:p>
    <w:p w14:paraId="51903AFD" w14:textId="77777777" w:rsidR="005A6E5D" w:rsidRPr="005D41A4" w:rsidRDefault="005F1BD1" w:rsidP="005F1BD1">
      <w:pPr>
        <w:ind w:left="5040"/>
        <w:rPr>
          <w:rFonts w:ascii="Arial" w:hAnsi="Arial" w:cs="Arial"/>
        </w:rPr>
      </w:pPr>
      <w:r w:rsidRPr="005D41A4">
        <w:rPr>
          <w:rFonts w:ascii="Arial" w:hAnsi="Arial" w:cs="Arial"/>
        </w:rPr>
        <w:t>Name: ____________________</w:t>
      </w:r>
    </w:p>
    <w:p w14:paraId="2533D7D9" w14:textId="77777777" w:rsidR="005A6E5D" w:rsidRPr="005D41A4" w:rsidRDefault="005A6E5D" w:rsidP="005F1BD1">
      <w:pPr>
        <w:ind w:left="5040"/>
        <w:rPr>
          <w:rFonts w:ascii="Arial" w:hAnsi="Arial" w:cs="Arial"/>
        </w:rPr>
      </w:pPr>
      <w:r w:rsidRPr="005D41A4">
        <w:rPr>
          <w:rFonts w:ascii="Arial" w:hAnsi="Arial" w:cs="Arial"/>
        </w:rPr>
        <w:t>Grantor/Owner</w:t>
      </w:r>
    </w:p>
    <w:p w14:paraId="50EC74CD" w14:textId="77777777" w:rsidR="005A6E5D" w:rsidRPr="005D41A4" w:rsidRDefault="005A6E5D" w:rsidP="00E6013E">
      <w:pPr>
        <w:rPr>
          <w:rFonts w:ascii="Arial" w:hAnsi="Arial" w:cs="Arial"/>
        </w:rPr>
      </w:pPr>
    </w:p>
    <w:p w14:paraId="1A49B591" w14:textId="77777777" w:rsidR="005A6E5D" w:rsidRPr="005D41A4" w:rsidRDefault="005F1BD1" w:rsidP="00E6013E">
      <w:pPr>
        <w:rPr>
          <w:rFonts w:ascii="Arial" w:hAnsi="Arial" w:cs="Arial"/>
          <w:b/>
        </w:rPr>
      </w:pPr>
      <w:r w:rsidRPr="005D41A4">
        <w:rPr>
          <w:rFonts w:ascii="Arial" w:hAnsi="Arial" w:cs="Arial"/>
          <w:b/>
        </w:rPr>
        <w:t>STATE OF TEXAS</w:t>
      </w:r>
      <w:r w:rsidRPr="005D41A4">
        <w:rPr>
          <w:rFonts w:ascii="Arial" w:hAnsi="Arial" w:cs="Arial"/>
          <w:b/>
        </w:rPr>
        <w:tab/>
      </w:r>
      <w:r w:rsidRPr="005D41A4">
        <w:rPr>
          <w:rFonts w:ascii="Arial" w:hAnsi="Arial" w:cs="Arial"/>
          <w:b/>
        </w:rPr>
        <w:tab/>
        <w:t>§</w:t>
      </w:r>
    </w:p>
    <w:p w14:paraId="18C72E08" w14:textId="77777777" w:rsidR="005F1BD1" w:rsidRPr="005D41A4" w:rsidRDefault="005F1BD1" w:rsidP="00E6013E">
      <w:pPr>
        <w:rPr>
          <w:rFonts w:ascii="Arial" w:hAnsi="Arial" w:cs="Arial"/>
          <w:b/>
        </w:rPr>
      </w:pPr>
      <w:r w:rsidRPr="005D41A4">
        <w:rPr>
          <w:rFonts w:ascii="Arial" w:hAnsi="Arial" w:cs="Arial"/>
          <w:b/>
        </w:rPr>
        <w:tab/>
      </w:r>
      <w:r w:rsidRPr="005D41A4">
        <w:rPr>
          <w:rFonts w:ascii="Arial" w:hAnsi="Arial" w:cs="Arial"/>
          <w:b/>
        </w:rPr>
        <w:tab/>
      </w:r>
      <w:r w:rsidRPr="005D41A4">
        <w:rPr>
          <w:rFonts w:ascii="Arial" w:hAnsi="Arial" w:cs="Arial"/>
          <w:b/>
        </w:rPr>
        <w:tab/>
      </w:r>
      <w:r w:rsidRPr="005D41A4">
        <w:rPr>
          <w:rFonts w:ascii="Arial" w:hAnsi="Arial" w:cs="Arial"/>
          <w:b/>
        </w:rPr>
        <w:tab/>
        <w:t>§</w:t>
      </w:r>
    </w:p>
    <w:p w14:paraId="2C3D9EC8" w14:textId="77777777" w:rsidR="005F1BD1" w:rsidRPr="005D41A4" w:rsidRDefault="005F1BD1" w:rsidP="00E6013E">
      <w:pPr>
        <w:rPr>
          <w:rFonts w:ascii="Arial" w:hAnsi="Arial" w:cs="Arial"/>
          <w:b/>
        </w:rPr>
      </w:pPr>
      <w:r w:rsidRPr="005D41A4">
        <w:rPr>
          <w:rFonts w:ascii="Arial" w:hAnsi="Arial" w:cs="Arial"/>
          <w:b/>
        </w:rPr>
        <w:t>COUNTY OF BEXAR</w:t>
      </w:r>
      <w:r w:rsidRPr="005D41A4">
        <w:rPr>
          <w:rFonts w:ascii="Arial" w:hAnsi="Arial" w:cs="Arial"/>
          <w:b/>
        </w:rPr>
        <w:tab/>
        <w:t>§</w:t>
      </w:r>
    </w:p>
    <w:p w14:paraId="53012922" w14:textId="77777777" w:rsidR="005F1BD1" w:rsidRPr="005D41A4" w:rsidRDefault="005F1BD1" w:rsidP="00E6013E">
      <w:pPr>
        <w:rPr>
          <w:rFonts w:ascii="Arial" w:hAnsi="Arial" w:cs="Arial"/>
        </w:rPr>
      </w:pPr>
    </w:p>
    <w:p w14:paraId="6E93EC51" w14:textId="6943660C" w:rsidR="005F1BD1" w:rsidRPr="005D41A4" w:rsidRDefault="005F1BD1" w:rsidP="00E6013E">
      <w:pPr>
        <w:rPr>
          <w:rFonts w:ascii="Arial" w:hAnsi="Arial" w:cs="Arial"/>
        </w:rPr>
      </w:pPr>
      <w:r w:rsidRPr="005D41A4">
        <w:rPr>
          <w:rFonts w:ascii="Arial" w:hAnsi="Arial" w:cs="Arial"/>
        </w:rPr>
        <w:tab/>
        <w:t>Subscribed to before me, the undersigned authority, on this _____ day of ____________, 20</w:t>
      </w:r>
      <w:r w:rsidR="00967B4A">
        <w:rPr>
          <w:rFonts w:ascii="Arial" w:hAnsi="Arial" w:cs="Arial"/>
        </w:rPr>
        <w:t>22</w:t>
      </w:r>
      <w:r w:rsidRPr="005D41A4">
        <w:rPr>
          <w:rFonts w:ascii="Arial" w:hAnsi="Arial" w:cs="Arial"/>
        </w:rPr>
        <w:t>, by ______________________ as Grantor/Owner.</w:t>
      </w:r>
    </w:p>
    <w:p w14:paraId="3BDDE001" w14:textId="77777777" w:rsidR="005F1BD1" w:rsidRPr="005D41A4" w:rsidRDefault="005F1BD1" w:rsidP="005F1BD1">
      <w:pPr>
        <w:ind w:left="5040"/>
        <w:rPr>
          <w:rFonts w:ascii="Arial" w:hAnsi="Arial" w:cs="Arial"/>
        </w:rPr>
      </w:pPr>
    </w:p>
    <w:p w14:paraId="49E75483" w14:textId="77777777" w:rsidR="005F1BD1" w:rsidRPr="005D41A4" w:rsidRDefault="005F1BD1" w:rsidP="005F1BD1">
      <w:pPr>
        <w:ind w:left="5040"/>
        <w:rPr>
          <w:rFonts w:ascii="Arial" w:hAnsi="Arial" w:cs="Arial"/>
        </w:rPr>
      </w:pPr>
    </w:p>
    <w:p w14:paraId="4AA210BD" w14:textId="77777777" w:rsidR="005F1BD1" w:rsidRPr="005D41A4" w:rsidRDefault="005F1BD1" w:rsidP="005F1BD1">
      <w:pPr>
        <w:ind w:left="5040"/>
        <w:rPr>
          <w:rFonts w:ascii="Arial" w:hAnsi="Arial" w:cs="Arial"/>
        </w:rPr>
      </w:pPr>
    </w:p>
    <w:p w14:paraId="4668F2C2" w14:textId="77777777" w:rsidR="005F1BD1" w:rsidRPr="005D41A4" w:rsidRDefault="005F1BD1" w:rsidP="005F1BD1">
      <w:pPr>
        <w:ind w:left="5040"/>
        <w:rPr>
          <w:rFonts w:ascii="Arial" w:hAnsi="Arial" w:cs="Arial"/>
        </w:rPr>
      </w:pPr>
      <w:r w:rsidRPr="005D41A4">
        <w:rPr>
          <w:rFonts w:ascii="Arial" w:hAnsi="Arial" w:cs="Arial"/>
        </w:rPr>
        <w:t>___________________________</w:t>
      </w:r>
    </w:p>
    <w:p w14:paraId="4335DCFC" w14:textId="77777777" w:rsidR="005F1BD1" w:rsidRPr="005D41A4" w:rsidRDefault="005F1BD1" w:rsidP="005F1BD1">
      <w:pPr>
        <w:ind w:left="5040"/>
        <w:rPr>
          <w:rFonts w:ascii="Arial" w:hAnsi="Arial" w:cs="Arial"/>
        </w:rPr>
      </w:pPr>
      <w:r w:rsidRPr="005D41A4">
        <w:rPr>
          <w:rFonts w:ascii="Arial" w:hAnsi="Arial" w:cs="Arial"/>
        </w:rPr>
        <w:t>Notary Public, State of Texas</w:t>
      </w:r>
    </w:p>
    <w:p w14:paraId="046B8797" w14:textId="77777777" w:rsidR="005F1BD1" w:rsidRPr="005D41A4" w:rsidRDefault="005F1BD1" w:rsidP="00E6013E">
      <w:pPr>
        <w:rPr>
          <w:rFonts w:ascii="Arial" w:hAnsi="Arial" w:cs="Arial"/>
        </w:rPr>
      </w:pPr>
    </w:p>
    <w:p w14:paraId="2C3D6FBE" w14:textId="77777777" w:rsidR="005F1BD1" w:rsidRPr="005D41A4" w:rsidRDefault="005F1BD1" w:rsidP="00E6013E">
      <w:pPr>
        <w:rPr>
          <w:rFonts w:ascii="Arial" w:hAnsi="Arial" w:cs="Arial"/>
        </w:rPr>
      </w:pPr>
    </w:p>
    <w:p w14:paraId="4BF4953A" w14:textId="77777777" w:rsidR="00BC394E" w:rsidRPr="005D41A4" w:rsidRDefault="00BC394E" w:rsidP="00E6013E">
      <w:pPr>
        <w:rPr>
          <w:rFonts w:ascii="Arial" w:hAnsi="Arial" w:cs="Arial"/>
        </w:rPr>
      </w:pPr>
    </w:p>
    <w:p w14:paraId="010DBDAC" w14:textId="77777777" w:rsidR="005A6E5D" w:rsidRPr="005D41A4" w:rsidRDefault="005F1BD1" w:rsidP="00E6013E">
      <w:pPr>
        <w:rPr>
          <w:rFonts w:ascii="Arial" w:hAnsi="Arial" w:cs="Arial"/>
        </w:rPr>
      </w:pPr>
      <w:r w:rsidRPr="005D41A4">
        <w:rPr>
          <w:rFonts w:ascii="Arial" w:hAnsi="Arial" w:cs="Arial"/>
        </w:rPr>
        <w:t>Accepted</w:t>
      </w:r>
      <w:r w:rsidR="005A6E5D" w:rsidRPr="005D41A4">
        <w:rPr>
          <w:rFonts w:ascii="Arial" w:hAnsi="Arial" w:cs="Arial"/>
        </w:rPr>
        <w:t>:</w:t>
      </w:r>
    </w:p>
    <w:p w14:paraId="07321CAC" w14:textId="77777777" w:rsidR="005A6E5D" w:rsidRPr="005D41A4" w:rsidRDefault="005A6E5D" w:rsidP="00E6013E">
      <w:pPr>
        <w:rPr>
          <w:rFonts w:ascii="Arial" w:hAnsi="Arial" w:cs="Arial"/>
        </w:rPr>
      </w:pPr>
    </w:p>
    <w:p w14:paraId="288293E8" w14:textId="77777777" w:rsidR="005F1BD1" w:rsidRPr="005D41A4" w:rsidRDefault="005F1BD1" w:rsidP="00E6013E">
      <w:pPr>
        <w:rPr>
          <w:rFonts w:ascii="Arial" w:hAnsi="Arial" w:cs="Arial"/>
        </w:rPr>
      </w:pPr>
    </w:p>
    <w:p w14:paraId="3470EAB6" w14:textId="77777777" w:rsidR="005A6E5D" w:rsidRPr="005D41A4" w:rsidRDefault="005A6E5D" w:rsidP="00E6013E">
      <w:pPr>
        <w:rPr>
          <w:rFonts w:ascii="Arial" w:hAnsi="Arial" w:cs="Arial"/>
        </w:rPr>
      </w:pPr>
      <w:r w:rsidRPr="005D41A4">
        <w:rPr>
          <w:rFonts w:ascii="Arial" w:hAnsi="Arial" w:cs="Arial"/>
        </w:rPr>
        <w:t>_____________________</w:t>
      </w:r>
      <w:r w:rsidR="005F1BD1" w:rsidRPr="005D41A4">
        <w:rPr>
          <w:rFonts w:ascii="Arial" w:hAnsi="Arial" w:cs="Arial"/>
        </w:rPr>
        <w:t>______</w:t>
      </w:r>
    </w:p>
    <w:p w14:paraId="6AE90585" w14:textId="77777777" w:rsidR="005F1BD1" w:rsidRPr="005D41A4" w:rsidRDefault="00374831" w:rsidP="00E6013E">
      <w:pPr>
        <w:rPr>
          <w:rFonts w:ascii="Arial" w:hAnsi="Arial" w:cs="Arial"/>
        </w:rPr>
      </w:pPr>
      <w:r w:rsidRPr="005D41A4">
        <w:rPr>
          <w:rFonts w:ascii="Arial" w:hAnsi="Arial" w:cs="Arial"/>
        </w:rPr>
        <w:t>Name: _____________________</w:t>
      </w:r>
    </w:p>
    <w:p w14:paraId="0885A6C2" w14:textId="77777777" w:rsidR="005F1BD1" w:rsidRPr="005D41A4" w:rsidRDefault="005F1BD1" w:rsidP="00E6013E">
      <w:pPr>
        <w:rPr>
          <w:rFonts w:ascii="Arial" w:hAnsi="Arial" w:cs="Arial"/>
        </w:rPr>
      </w:pPr>
      <w:r w:rsidRPr="005D41A4">
        <w:rPr>
          <w:rFonts w:ascii="Arial" w:hAnsi="Arial" w:cs="Arial"/>
        </w:rPr>
        <w:t>Grantee/Holder</w:t>
      </w:r>
    </w:p>
    <w:p w14:paraId="0A5B1DD9" w14:textId="77777777" w:rsidR="00A228C1" w:rsidRPr="005D41A4" w:rsidRDefault="00A228C1" w:rsidP="00E6013E">
      <w:pPr>
        <w:rPr>
          <w:rFonts w:ascii="Arial" w:hAnsi="Arial" w:cs="Arial"/>
        </w:rPr>
      </w:pPr>
    </w:p>
    <w:p w14:paraId="2EE71D8C" w14:textId="77777777" w:rsidR="00A228C1" w:rsidRPr="005D41A4" w:rsidRDefault="00A228C1" w:rsidP="00E6013E">
      <w:pPr>
        <w:rPr>
          <w:rFonts w:ascii="Arial" w:hAnsi="Arial" w:cs="Arial"/>
        </w:rPr>
      </w:pPr>
    </w:p>
    <w:p w14:paraId="73654F9C" w14:textId="77777777" w:rsidR="00A228C1" w:rsidRPr="005D41A4" w:rsidRDefault="00A228C1" w:rsidP="00E6013E">
      <w:pPr>
        <w:rPr>
          <w:rFonts w:ascii="Arial" w:hAnsi="Arial" w:cs="Arial"/>
        </w:rPr>
      </w:pPr>
    </w:p>
    <w:p w14:paraId="10AC0604" w14:textId="77777777" w:rsidR="00A228C1" w:rsidRPr="005D41A4" w:rsidRDefault="00A228C1" w:rsidP="00E6013E">
      <w:pPr>
        <w:rPr>
          <w:rFonts w:ascii="Arial" w:hAnsi="Arial" w:cs="Arial"/>
        </w:rPr>
      </w:pPr>
    </w:p>
    <w:p w14:paraId="326F8220" w14:textId="77777777" w:rsidR="00A228C1" w:rsidRPr="005D41A4" w:rsidRDefault="00A228C1" w:rsidP="00E6013E">
      <w:pPr>
        <w:rPr>
          <w:rFonts w:ascii="Arial" w:hAnsi="Arial" w:cs="Arial"/>
        </w:rPr>
      </w:pPr>
    </w:p>
    <w:p w14:paraId="7ADFC1B7" w14:textId="77777777" w:rsidR="00A228C1" w:rsidRPr="005D41A4" w:rsidRDefault="00A228C1" w:rsidP="00E6013E">
      <w:pPr>
        <w:rPr>
          <w:rFonts w:ascii="Arial" w:hAnsi="Arial" w:cs="Arial"/>
        </w:rPr>
      </w:pPr>
    </w:p>
    <w:p w14:paraId="75177D3E" w14:textId="77777777" w:rsidR="00A228C1" w:rsidRPr="005D41A4" w:rsidRDefault="00A228C1" w:rsidP="00E6013E">
      <w:pPr>
        <w:rPr>
          <w:rFonts w:ascii="Arial" w:hAnsi="Arial" w:cs="Arial"/>
        </w:rPr>
      </w:pPr>
    </w:p>
    <w:p w14:paraId="7A0EBE52" w14:textId="59AECF2C" w:rsidR="00A228C1" w:rsidRPr="005D41A4" w:rsidRDefault="00A228C1" w:rsidP="00E6013E">
      <w:pPr>
        <w:rPr>
          <w:rFonts w:ascii="Arial" w:hAnsi="Arial" w:cs="Arial"/>
        </w:rPr>
      </w:pPr>
    </w:p>
    <w:sectPr w:rsidR="00A228C1" w:rsidRPr="005D41A4" w:rsidSect="00212DE3">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92F38" w14:textId="77777777" w:rsidR="002A31EA" w:rsidRDefault="002A31EA" w:rsidP="00A71CD6">
      <w:r>
        <w:separator/>
      </w:r>
    </w:p>
  </w:endnote>
  <w:endnote w:type="continuationSeparator" w:id="0">
    <w:p w14:paraId="04746F4C" w14:textId="77777777" w:rsidR="002A31EA" w:rsidRDefault="002A31EA" w:rsidP="00A71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28511704"/>
      <w:docPartObj>
        <w:docPartGallery w:val="Page Numbers (Bottom of Page)"/>
        <w:docPartUnique/>
      </w:docPartObj>
    </w:sdtPr>
    <w:sdtEndPr/>
    <w:sdtContent>
      <w:sdt>
        <w:sdtPr>
          <w:rPr>
            <w:rFonts w:ascii="Arial" w:hAnsi="Arial" w:cs="Arial"/>
          </w:rPr>
          <w:id w:val="98381352"/>
          <w:docPartObj>
            <w:docPartGallery w:val="Page Numbers (Top of Page)"/>
            <w:docPartUnique/>
          </w:docPartObj>
        </w:sdtPr>
        <w:sdtEndPr/>
        <w:sdtContent>
          <w:p w14:paraId="4C762137" w14:textId="77777777" w:rsidR="00A71CD6" w:rsidRPr="005D41A4" w:rsidRDefault="00A71CD6">
            <w:pPr>
              <w:pStyle w:val="Footer"/>
              <w:rPr>
                <w:rFonts w:ascii="Arial" w:hAnsi="Arial" w:cs="Arial"/>
                <w:sz w:val="16"/>
                <w:szCs w:val="16"/>
              </w:rPr>
            </w:pPr>
            <w:r w:rsidRPr="005D41A4">
              <w:rPr>
                <w:rFonts w:ascii="Arial" w:hAnsi="Arial" w:cs="Arial"/>
                <w:sz w:val="16"/>
                <w:szCs w:val="16"/>
              </w:rPr>
              <w:t>Right of First Offer and Right of First Refusal</w:t>
            </w:r>
          </w:p>
          <w:p w14:paraId="72F4D299" w14:textId="2FC5E631" w:rsidR="00A71CD6" w:rsidRPr="005D41A4" w:rsidRDefault="00A71CD6">
            <w:pPr>
              <w:pStyle w:val="Footer"/>
              <w:rPr>
                <w:rFonts w:ascii="Arial" w:hAnsi="Arial" w:cs="Arial"/>
                <w:sz w:val="16"/>
                <w:szCs w:val="16"/>
              </w:rPr>
            </w:pPr>
            <w:r w:rsidRPr="005D41A4">
              <w:rPr>
                <w:rFonts w:ascii="Arial" w:hAnsi="Arial" w:cs="Arial"/>
                <w:sz w:val="16"/>
                <w:szCs w:val="16"/>
              </w:rPr>
              <w:t>Property:</w:t>
            </w:r>
            <w:r w:rsidR="00212DE3" w:rsidRPr="005D41A4">
              <w:rPr>
                <w:rFonts w:ascii="Arial" w:hAnsi="Arial" w:cs="Arial"/>
                <w:sz w:val="16"/>
                <w:szCs w:val="16"/>
              </w:rPr>
              <w:t>____________</w:t>
            </w:r>
            <w:r w:rsidR="00212DE3" w:rsidRPr="005D41A4">
              <w:rPr>
                <w:rFonts w:ascii="Arial" w:hAnsi="Arial" w:cs="Arial"/>
                <w:sz w:val="16"/>
                <w:szCs w:val="16"/>
              </w:rPr>
              <w:tab/>
            </w:r>
            <w:r w:rsidR="00212DE3" w:rsidRPr="005D41A4">
              <w:rPr>
                <w:rFonts w:ascii="Arial" w:hAnsi="Arial" w:cs="Arial"/>
                <w:sz w:val="16"/>
                <w:szCs w:val="16"/>
              </w:rPr>
              <w:tab/>
            </w:r>
            <w:r w:rsidRPr="005D41A4">
              <w:rPr>
                <w:rFonts w:ascii="Arial" w:hAnsi="Arial" w:cs="Arial"/>
                <w:sz w:val="16"/>
                <w:szCs w:val="16"/>
              </w:rPr>
              <w:t xml:space="preserve">Page </w:t>
            </w:r>
            <w:r w:rsidR="004109EB" w:rsidRPr="005D41A4">
              <w:rPr>
                <w:rFonts w:ascii="Arial" w:hAnsi="Arial" w:cs="Arial"/>
                <w:sz w:val="16"/>
                <w:szCs w:val="16"/>
              </w:rPr>
              <w:fldChar w:fldCharType="begin"/>
            </w:r>
            <w:r w:rsidRPr="005D41A4">
              <w:rPr>
                <w:rFonts w:ascii="Arial" w:hAnsi="Arial" w:cs="Arial"/>
                <w:sz w:val="16"/>
                <w:szCs w:val="16"/>
              </w:rPr>
              <w:instrText xml:space="preserve"> PAGE </w:instrText>
            </w:r>
            <w:r w:rsidR="004109EB" w:rsidRPr="005D41A4">
              <w:rPr>
                <w:rFonts w:ascii="Arial" w:hAnsi="Arial" w:cs="Arial"/>
                <w:sz w:val="16"/>
                <w:szCs w:val="16"/>
              </w:rPr>
              <w:fldChar w:fldCharType="separate"/>
            </w:r>
            <w:r w:rsidR="00DC1496" w:rsidRPr="005D41A4">
              <w:rPr>
                <w:rFonts w:ascii="Arial" w:hAnsi="Arial" w:cs="Arial"/>
                <w:noProof/>
                <w:sz w:val="16"/>
                <w:szCs w:val="16"/>
              </w:rPr>
              <w:t>1</w:t>
            </w:r>
            <w:r w:rsidR="004109EB" w:rsidRPr="005D41A4">
              <w:rPr>
                <w:rFonts w:ascii="Arial" w:hAnsi="Arial" w:cs="Arial"/>
                <w:sz w:val="16"/>
                <w:szCs w:val="16"/>
              </w:rPr>
              <w:fldChar w:fldCharType="end"/>
            </w:r>
            <w:r w:rsidRPr="005D41A4">
              <w:rPr>
                <w:rFonts w:ascii="Arial" w:hAnsi="Arial" w:cs="Arial"/>
                <w:sz w:val="16"/>
                <w:szCs w:val="16"/>
              </w:rPr>
              <w:t xml:space="preserve"> of </w:t>
            </w:r>
            <w:r w:rsidR="004109EB" w:rsidRPr="005D41A4">
              <w:rPr>
                <w:rFonts w:ascii="Arial" w:hAnsi="Arial" w:cs="Arial"/>
                <w:sz w:val="16"/>
                <w:szCs w:val="16"/>
              </w:rPr>
              <w:fldChar w:fldCharType="begin"/>
            </w:r>
            <w:r w:rsidRPr="005D41A4">
              <w:rPr>
                <w:rFonts w:ascii="Arial" w:hAnsi="Arial" w:cs="Arial"/>
                <w:sz w:val="16"/>
                <w:szCs w:val="16"/>
              </w:rPr>
              <w:instrText xml:space="preserve"> NUMPAGES  </w:instrText>
            </w:r>
            <w:r w:rsidR="004109EB" w:rsidRPr="005D41A4">
              <w:rPr>
                <w:rFonts w:ascii="Arial" w:hAnsi="Arial" w:cs="Arial"/>
                <w:sz w:val="16"/>
                <w:szCs w:val="16"/>
              </w:rPr>
              <w:fldChar w:fldCharType="separate"/>
            </w:r>
            <w:r w:rsidR="00DC1496" w:rsidRPr="005D41A4">
              <w:rPr>
                <w:rFonts w:ascii="Arial" w:hAnsi="Arial" w:cs="Arial"/>
                <w:noProof/>
                <w:sz w:val="16"/>
                <w:szCs w:val="16"/>
              </w:rPr>
              <w:t>3</w:t>
            </w:r>
            <w:r w:rsidR="004109EB" w:rsidRPr="005D41A4">
              <w:rPr>
                <w:rFonts w:ascii="Arial" w:hAnsi="Arial" w:cs="Arial"/>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84A4D" w14:textId="77777777" w:rsidR="002A31EA" w:rsidRDefault="002A31EA" w:rsidP="00A71CD6">
      <w:r>
        <w:separator/>
      </w:r>
    </w:p>
  </w:footnote>
  <w:footnote w:type="continuationSeparator" w:id="0">
    <w:p w14:paraId="36A7517C" w14:textId="77777777" w:rsidR="002A31EA" w:rsidRDefault="002A31EA" w:rsidP="00A71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E70A2"/>
    <w:multiLevelType w:val="hybridMultilevel"/>
    <w:tmpl w:val="C37E69DA"/>
    <w:lvl w:ilvl="0" w:tplc="D474172E">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013E"/>
    <w:rsid w:val="000118D9"/>
    <w:rsid w:val="0003511F"/>
    <w:rsid w:val="00053A68"/>
    <w:rsid w:val="000E5BB9"/>
    <w:rsid w:val="00104562"/>
    <w:rsid w:val="001D68CB"/>
    <w:rsid w:val="00212DE3"/>
    <w:rsid w:val="00215F2E"/>
    <w:rsid w:val="00254043"/>
    <w:rsid w:val="0026685D"/>
    <w:rsid w:val="00284D19"/>
    <w:rsid w:val="002A31EA"/>
    <w:rsid w:val="002C4789"/>
    <w:rsid w:val="002F405F"/>
    <w:rsid w:val="00374831"/>
    <w:rsid w:val="00395BC4"/>
    <w:rsid w:val="003B1788"/>
    <w:rsid w:val="003B5ECE"/>
    <w:rsid w:val="004109EB"/>
    <w:rsid w:val="004C3EA0"/>
    <w:rsid w:val="00521347"/>
    <w:rsid w:val="005A4170"/>
    <w:rsid w:val="005A6E5D"/>
    <w:rsid w:val="005D41A4"/>
    <w:rsid w:val="005F1BD1"/>
    <w:rsid w:val="00612E50"/>
    <w:rsid w:val="007726C8"/>
    <w:rsid w:val="008344D0"/>
    <w:rsid w:val="00860459"/>
    <w:rsid w:val="008924B6"/>
    <w:rsid w:val="008C4D46"/>
    <w:rsid w:val="0090204E"/>
    <w:rsid w:val="00904EAE"/>
    <w:rsid w:val="00937D25"/>
    <w:rsid w:val="00967B4A"/>
    <w:rsid w:val="00A228C1"/>
    <w:rsid w:val="00A40A17"/>
    <w:rsid w:val="00A71CD6"/>
    <w:rsid w:val="00A777D1"/>
    <w:rsid w:val="00B41A62"/>
    <w:rsid w:val="00B52FC1"/>
    <w:rsid w:val="00B630BC"/>
    <w:rsid w:val="00B665DF"/>
    <w:rsid w:val="00BC394E"/>
    <w:rsid w:val="00C11668"/>
    <w:rsid w:val="00C55FA3"/>
    <w:rsid w:val="00C67479"/>
    <w:rsid w:val="00CF694B"/>
    <w:rsid w:val="00D41815"/>
    <w:rsid w:val="00D66BD6"/>
    <w:rsid w:val="00D74255"/>
    <w:rsid w:val="00D81662"/>
    <w:rsid w:val="00DC1496"/>
    <w:rsid w:val="00E6013E"/>
    <w:rsid w:val="00F33FDE"/>
    <w:rsid w:val="00F5113C"/>
    <w:rsid w:val="00FC0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490A9"/>
  <w15:docId w15:val="{25B82646-279F-4AE0-9A25-B96D1029B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5DF"/>
    <w:pPr>
      <w:ind w:left="720"/>
      <w:contextualSpacing/>
    </w:pPr>
  </w:style>
  <w:style w:type="paragraph" w:styleId="Header">
    <w:name w:val="header"/>
    <w:basedOn w:val="Normal"/>
    <w:link w:val="HeaderChar"/>
    <w:uiPriority w:val="99"/>
    <w:unhideWhenUsed/>
    <w:rsid w:val="00A71CD6"/>
    <w:pPr>
      <w:tabs>
        <w:tab w:val="center" w:pos="4680"/>
        <w:tab w:val="right" w:pos="9360"/>
      </w:tabs>
    </w:pPr>
  </w:style>
  <w:style w:type="character" w:customStyle="1" w:styleId="HeaderChar">
    <w:name w:val="Header Char"/>
    <w:basedOn w:val="DefaultParagraphFont"/>
    <w:link w:val="Header"/>
    <w:uiPriority w:val="99"/>
    <w:rsid w:val="00A71CD6"/>
  </w:style>
  <w:style w:type="paragraph" w:styleId="Footer">
    <w:name w:val="footer"/>
    <w:basedOn w:val="Normal"/>
    <w:link w:val="FooterChar"/>
    <w:uiPriority w:val="99"/>
    <w:unhideWhenUsed/>
    <w:rsid w:val="00A71CD6"/>
    <w:pPr>
      <w:tabs>
        <w:tab w:val="center" w:pos="4680"/>
        <w:tab w:val="right" w:pos="9360"/>
      </w:tabs>
    </w:pPr>
  </w:style>
  <w:style w:type="character" w:customStyle="1" w:styleId="FooterChar">
    <w:name w:val="Footer Char"/>
    <w:basedOn w:val="DefaultParagraphFont"/>
    <w:link w:val="Footer"/>
    <w:uiPriority w:val="99"/>
    <w:rsid w:val="00A71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502">
      <w:bodyDiv w:val="1"/>
      <w:marLeft w:val="0"/>
      <w:marRight w:val="0"/>
      <w:marTop w:val="0"/>
      <w:marBottom w:val="0"/>
      <w:divBdr>
        <w:top w:val="none" w:sz="0" w:space="0" w:color="auto"/>
        <w:left w:val="none" w:sz="0" w:space="0" w:color="auto"/>
        <w:bottom w:val="none" w:sz="0" w:space="0" w:color="auto"/>
        <w:right w:val="none" w:sz="0" w:space="0" w:color="auto"/>
      </w:divBdr>
      <w:divsChild>
        <w:div w:id="645672093">
          <w:marLeft w:val="0"/>
          <w:marRight w:val="0"/>
          <w:marTop w:val="0"/>
          <w:marBottom w:val="0"/>
          <w:divBdr>
            <w:top w:val="none" w:sz="0" w:space="0" w:color="auto"/>
            <w:left w:val="none" w:sz="0" w:space="0" w:color="auto"/>
            <w:bottom w:val="none" w:sz="0" w:space="0" w:color="auto"/>
            <w:right w:val="none" w:sz="0" w:space="0" w:color="auto"/>
          </w:divBdr>
        </w:div>
        <w:div w:id="414983128">
          <w:marLeft w:val="0"/>
          <w:marRight w:val="0"/>
          <w:marTop w:val="0"/>
          <w:marBottom w:val="0"/>
          <w:divBdr>
            <w:top w:val="none" w:sz="0" w:space="0" w:color="auto"/>
            <w:left w:val="none" w:sz="0" w:space="0" w:color="auto"/>
            <w:bottom w:val="none" w:sz="0" w:space="0" w:color="auto"/>
            <w:right w:val="none" w:sz="0" w:space="0" w:color="auto"/>
          </w:divBdr>
        </w:div>
      </w:divsChild>
    </w:div>
    <w:div w:id="536821115">
      <w:bodyDiv w:val="1"/>
      <w:marLeft w:val="0"/>
      <w:marRight w:val="0"/>
      <w:marTop w:val="0"/>
      <w:marBottom w:val="0"/>
      <w:divBdr>
        <w:top w:val="none" w:sz="0" w:space="0" w:color="auto"/>
        <w:left w:val="none" w:sz="0" w:space="0" w:color="auto"/>
        <w:bottom w:val="none" w:sz="0" w:space="0" w:color="auto"/>
        <w:right w:val="none" w:sz="0" w:space="0" w:color="auto"/>
      </w:divBdr>
      <w:divsChild>
        <w:div w:id="1821187983">
          <w:marLeft w:val="0"/>
          <w:marRight w:val="0"/>
          <w:marTop w:val="0"/>
          <w:marBottom w:val="0"/>
          <w:divBdr>
            <w:top w:val="none" w:sz="0" w:space="0" w:color="auto"/>
            <w:left w:val="none" w:sz="0" w:space="0" w:color="auto"/>
            <w:bottom w:val="none" w:sz="0" w:space="0" w:color="auto"/>
            <w:right w:val="none" w:sz="0" w:space="0" w:color="auto"/>
          </w:divBdr>
        </w:div>
        <w:div w:id="1261641168">
          <w:marLeft w:val="0"/>
          <w:marRight w:val="0"/>
          <w:marTop w:val="0"/>
          <w:marBottom w:val="0"/>
          <w:divBdr>
            <w:top w:val="none" w:sz="0" w:space="0" w:color="auto"/>
            <w:left w:val="none" w:sz="0" w:space="0" w:color="auto"/>
            <w:bottom w:val="none" w:sz="0" w:space="0" w:color="auto"/>
            <w:right w:val="none" w:sz="0" w:space="0" w:color="auto"/>
          </w:divBdr>
        </w:div>
        <w:div w:id="1359236178">
          <w:marLeft w:val="0"/>
          <w:marRight w:val="0"/>
          <w:marTop w:val="0"/>
          <w:marBottom w:val="0"/>
          <w:divBdr>
            <w:top w:val="none" w:sz="0" w:space="0" w:color="auto"/>
            <w:left w:val="none" w:sz="0" w:space="0" w:color="auto"/>
            <w:bottom w:val="none" w:sz="0" w:space="0" w:color="auto"/>
            <w:right w:val="none" w:sz="0" w:space="0" w:color="auto"/>
          </w:divBdr>
        </w:div>
        <w:div w:id="2035499284">
          <w:marLeft w:val="0"/>
          <w:marRight w:val="0"/>
          <w:marTop w:val="0"/>
          <w:marBottom w:val="0"/>
          <w:divBdr>
            <w:top w:val="none" w:sz="0" w:space="0" w:color="auto"/>
            <w:left w:val="none" w:sz="0" w:space="0" w:color="auto"/>
            <w:bottom w:val="none" w:sz="0" w:space="0" w:color="auto"/>
            <w:right w:val="none" w:sz="0" w:space="0" w:color="auto"/>
          </w:divBdr>
        </w:div>
        <w:div w:id="933830367">
          <w:marLeft w:val="0"/>
          <w:marRight w:val="0"/>
          <w:marTop w:val="0"/>
          <w:marBottom w:val="0"/>
          <w:divBdr>
            <w:top w:val="none" w:sz="0" w:space="0" w:color="auto"/>
            <w:left w:val="none" w:sz="0" w:space="0" w:color="auto"/>
            <w:bottom w:val="none" w:sz="0" w:space="0" w:color="auto"/>
            <w:right w:val="none" w:sz="0" w:space="0" w:color="auto"/>
          </w:divBdr>
        </w:div>
        <w:div w:id="1376389612">
          <w:marLeft w:val="0"/>
          <w:marRight w:val="0"/>
          <w:marTop w:val="0"/>
          <w:marBottom w:val="0"/>
          <w:divBdr>
            <w:top w:val="none" w:sz="0" w:space="0" w:color="auto"/>
            <w:left w:val="none" w:sz="0" w:space="0" w:color="auto"/>
            <w:bottom w:val="none" w:sz="0" w:space="0" w:color="auto"/>
            <w:right w:val="none" w:sz="0" w:space="0" w:color="auto"/>
          </w:divBdr>
        </w:div>
        <w:div w:id="565721045">
          <w:marLeft w:val="0"/>
          <w:marRight w:val="0"/>
          <w:marTop w:val="0"/>
          <w:marBottom w:val="0"/>
          <w:divBdr>
            <w:top w:val="none" w:sz="0" w:space="0" w:color="auto"/>
            <w:left w:val="none" w:sz="0" w:space="0" w:color="auto"/>
            <w:bottom w:val="none" w:sz="0" w:space="0" w:color="auto"/>
            <w:right w:val="none" w:sz="0" w:space="0" w:color="auto"/>
          </w:divBdr>
        </w:div>
        <w:div w:id="2047292924">
          <w:marLeft w:val="0"/>
          <w:marRight w:val="0"/>
          <w:marTop w:val="0"/>
          <w:marBottom w:val="0"/>
          <w:divBdr>
            <w:top w:val="none" w:sz="0" w:space="0" w:color="auto"/>
            <w:left w:val="none" w:sz="0" w:space="0" w:color="auto"/>
            <w:bottom w:val="none" w:sz="0" w:space="0" w:color="auto"/>
            <w:right w:val="none" w:sz="0" w:space="0" w:color="auto"/>
          </w:divBdr>
        </w:div>
        <w:div w:id="470249671">
          <w:marLeft w:val="0"/>
          <w:marRight w:val="0"/>
          <w:marTop w:val="0"/>
          <w:marBottom w:val="0"/>
          <w:divBdr>
            <w:top w:val="none" w:sz="0" w:space="0" w:color="auto"/>
            <w:left w:val="none" w:sz="0" w:space="0" w:color="auto"/>
            <w:bottom w:val="none" w:sz="0" w:space="0" w:color="auto"/>
            <w:right w:val="none" w:sz="0" w:space="0" w:color="auto"/>
          </w:divBdr>
        </w:div>
        <w:div w:id="1045446265">
          <w:marLeft w:val="0"/>
          <w:marRight w:val="0"/>
          <w:marTop w:val="0"/>
          <w:marBottom w:val="0"/>
          <w:divBdr>
            <w:top w:val="none" w:sz="0" w:space="0" w:color="auto"/>
            <w:left w:val="none" w:sz="0" w:space="0" w:color="auto"/>
            <w:bottom w:val="none" w:sz="0" w:space="0" w:color="auto"/>
            <w:right w:val="none" w:sz="0" w:space="0" w:color="auto"/>
          </w:divBdr>
        </w:div>
        <w:div w:id="806818618">
          <w:marLeft w:val="0"/>
          <w:marRight w:val="0"/>
          <w:marTop w:val="0"/>
          <w:marBottom w:val="0"/>
          <w:divBdr>
            <w:top w:val="none" w:sz="0" w:space="0" w:color="auto"/>
            <w:left w:val="none" w:sz="0" w:space="0" w:color="auto"/>
            <w:bottom w:val="none" w:sz="0" w:space="0" w:color="auto"/>
            <w:right w:val="none" w:sz="0" w:space="0" w:color="auto"/>
          </w:divBdr>
        </w:div>
      </w:divsChild>
    </w:div>
    <w:div w:id="857157016">
      <w:bodyDiv w:val="1"/>
      <w:marLeft w:val="0"/>
      <w:marRight w:val="0"/>
      <w:marTop w:val="0"/>
      <w:marBottom w:val="0"/>
      <w:divBdr>
        <w:top w:val="none" w:sz="0" w:space="0" w:color="auto"/>
        <w:left w:val="none" w:sz="0" w:space="0" w:color="auto"/>
        <w:bottom w:val="none" w:sz="0" w:space="0" w:color="auto"/>
        <w:right w:val="none" w:sz="0" w:space="0" w:color="auto"/>
      </w:divBdr>
      <w:divsChild>
        <w:div w:id="677196827">
          <w:marLeft w:val="0"/>
          <w:marRight w:val="0"/>
          <w:marTop w:val="0"/>
          <w:marBottom w:val="0"/>
          <w:divBdr>
            <w:top w:val="none" w:sz="0" w:space="0" w:color="auto"/>
            <w:left w:val="none" w:sz="0" w:space="0" w:color="auto"/>
            <w:bottom w:val="none" w:sz="0" w:space="0" w:color="auto"/>
            <w:right w:val="none" w:sz="0" w:space="0" w:color="auto"/>
          </w:divBdr>
        </w:div>
        <w:div w:id="342172561">
          <w:marLeft w:val="0"/>
          <w:marRight w:val="0"/>
          <w:marTop w:val="0"/>
          <w:marBottom w:val="0"/>
          <w:divBdr>
            <w:top w:val="none" w:sz="0" w:space="0" w:color="auto"/>
            <w:left w:val="none" w:sz="0" w:space="0" w:color="auto"/>
            <w:bottom w:val="none" w:sz="0" w:space="0" w:color="auto"/>
            <w:right w:val="none" w:sz="0" w:space="0" w:color="auto"/>
          </w:divBdr>
        </w:div>
        <w:div w:id="2078747184">
          <w:marLeft w:val="0"/>
          <w:marRight w:val="0"/>
          <w:marTop w:val="0"/>
          <w:marBottom w:val="0"/>
          <w:divBdr>
            <w:top w:val="none" w:sz="0" w:space="0" w:color="auto"/>
            <w:left w:val="none" w:sz="0" w:space="0" w:color="auto"/>
            <w:bottom w:val="none" w:sz="0" w:space="0" w:color="auto"/>
            <w:right w:val="none" w:sz="0" w:space="0" w:color="auto"/>
          </w:divBdr>
        </w:div>
        <w:div w:id="159733887">
          <w:marLeft w:val="0"/>
          <w:marRight w:val="0"/>
          <w:marTop w:val="0"/>
          <w:marBottom w:val="0"/>
          <w:divBdr>
            <w:top w:val="none" w:sz="0" w:space="0" w:color="auto"/>
            <w:left w:val="none" w:sz="0" w:space="0" w:color="auto"/>
            <w:bottom w:val="none" w:sz="0" w:space="0" w:color="auto"/>
            <w:right w:val="none" w:sz="0" w:space="0" w:color="auto"/>
          </w:divBdr>
        </w:div>
      </w:divsChild>
    </w:div>
    <w:div w:id="1212352308">
      <w:bodyDiv w:val="1"/>
      <w:marLeft w:val="0"/>
      <w:marRight w:val="0"/>
      <w:marTop w:val="0"/>
      <w:marBottom w:val="0"/>
      <w:divBdr>
        <w:top w:val="none" w:sz="0" w:space="0" w:color="auto"/>
        <w:left w:val="none" w:sz="0" w:space="0" w:color="auto"/>
        <w:bottom w:val="none" w:sz="0" w:space="0" w:color="auto"/>
        <w:right w:val="none" w:sz="0" w:space="0" w:color="auto"/>
      </w:divBdr>
      <w:divsChild>
        <w:div w:id="1853641024">
          <w:marLeft w:val="0"/>
          <w:marRight w:val="0"/>
          <w:marTop w:val="0"/>
          <w:marBottom w:val="0"/>
          <w:divBdr>
            <w:top w:val="none" w:sz="0" w:space="0" w:color="auto"/>
            <w:left w:val="none" w:sz="0" w:space="0" w:color="auto"/>
            <w:bottom w:val="none" w:sz="0" w:space="0" w:color="auto"/>
            <w:right w:val="none" w:sz="0" w:space="0" w:color="auto"/>
          </w:divBdr>
        </w:div>
        <w:div w:id="325746566">
          <w:marLeft w:val="0"/>
          <w:marRight w:val="0"/>
          <w:marTop w:val="0"/>
          <w:marBottom w:val="0"/>
          <w:divBdr>
            <w:top w:val="none" w:sz="0" w:space="0" w:color="auto"/>
            <w:left w:val="none" w:sz="0" w:space="0" w:color="auto"/>
            <w:bottom w:val="none" w:sz="0" w:space="0" w:color="auto"/>
            <w:right w:val="none" w:sz="0" w:space="0" w:color="auto"/>
          </w:divBdr>
        </w:div>
        <w:div w:id="1454517402">
          <w:marLeft w:val="0"/>
          <w:marRight w:val="0"/>
          <w:marTop w:val="0"/>
          <w:marBottom w:val="0"/>
          <w:divBdr>
            <w:top w:val="none" w:sz="0" w:space="0" w:color="auto"/>
            <w:left w:val="none" w:sz="0" w:space="0" w:color="auto"/>
            <w:bottom w:val="none" w:sz="0" w:space="0" w:color="auto"/>
            <w:right w:val="none" w:sz="0" w:space="0" w:color="auto"/>
          </w:divBdr>
        </w:div>
        <w:div w:id="868296821">
          <w:marLeft w:val="0"/>
          <w:marRight w:val="0"/>
          <w:marTop w:val="0"/>
          <w:marBottom w:val="0"/>
          <w:divBdr>
            <w:top w:val="none" w:sz="0" w:space="0" w:color="auto"/>
            <w:left w:val="none" w:sz="0" w:space="0" w:color="auto"/>
            <w:bottom w:val="none" w:sz="0" w:space="0" w:color="auto"/>
            <w:right w:val="none" w:sz="0" w:space="0" w:color="auto"/>
          </w:divBdr>
        </w:div>
        <w:div w:id="810101397">
          <w:marLeft w:val="0"/>
          <w:marRight w:val="0"/>
          <w:marTop w:val="0"/>
          <w:marBottom w:val="0"/>
          <w:divBdr>
            <w:top w:val="none" w:sz="0" w:space="0" w:color="auto"/>
            <w:left w:val="none" w:sz="0" w:space="0" w:color="auto"/>
            <w:bottom w:val="none" w:sz="0" w:space="0" w:color="auto"/>
            <w:right w:val="none" w:sz="0" w:space="0" w:color="auto"/>
          </w:divBdr>
        </w:div>
        <w:div w:id="466315233">
          <w:marLeft w:val="0"/>
          <w:marRight w:val="0"/>
          <w:marTop w:val="0"/>
          <w:marBottom w:val="0"/>
          <w:divBdr>
            <w:top w:val="none" w:sz="0" w:space="0" w:color="auto"/>
            <w:left w:val="none" w:sz="0" w:space="0" w:color="auto"/>
            <w:bottom w:val="none" w:sz="0" w:space="0" w:color="auto"/>
            <w:right w:val="none" w:sz="0" w:space="0" w:color="auto"/>
          </w:divBdr>
        </w:div>
        <w:div w:id="1357539078">
          <w:marLeft w:val="0"/>
          <w:marRight w:val="0"/>
          <w:marTop w:val="0"/>
          <w:marBottom w:val="0"/>
          <w:divBdr>
            <w:top w:val="none" w:sz="0" w:space="0" w:color="auto"/>
            <w:left w:val="none" w:sz="0" w:space="0" w:color="auto"/>
            <w:bottom w:val="none" w:sz="0" w:space="0" w:color="auto"/>
            <w:right w:val="none" w:sz="0" w:space="0" w:color="auto"/>
          </w:divBdr>
        </w:div>
        <w:div w:id="1707486942">
          <w:marLeft w:val="0"/>
          <w:marRight w:val="0"/>
          <w:marTop w:val="0"/>
          <w:marBottom w:val="0"/>
          <w:divBdr>
            <w:top w:val="none" w:sz="0" w:space="0" w:color="auto"/>
            <w:left w:val="none" w:sz="0" w:space="0" w:color="auto"/>
            <w:bottom w:val="none" w:sz="0" w:space="0" w:color="auto"/>
            <w:right w:val="none" w:sz="0" w:space="0" w:color="auto"/>
          </w:divBdr>
        </w:div>
        <w:div w:id="99379934">
          <w:marLeft w:val="0"/>
          <w:marRight w:val="0"/>
          <w:marTop w:val="0"/>
          <w:marBottom w:val="0"/>
          <w:divBdr>
            <w:top w:val="none" w:sz="0" w:space="0" w:color="auto"/>
            <w:left w:val="none" w:sz="0" w:space="0" w:color="auto"/>
            <w:bottom w:val="none" w:sz="0" w:space="0" w:color="auto"/>
            <w:right w:val="none" w:sz="0" w:space="0" w:color="auto"/>
          </w:divBdr>
        </w:div>
        <w:div w:id="1989477767">
          <w:marLeft w:val="0"/>
          <w:marRight w:val="0"/>
          <w:marTop w:val="0"/>
          <w:marBottom w:val="0"/>
          <w:divBdr>
            <w:top w:val="none" w:sz="0" w:space="0" w:color="auto"/>
            <w:left w:val="none" w:sz="0" w:space="0" w:color="auto"/>
            <w:bottom w:val="none" w:sz="0" w:space="0" w:color="auto"/>
            <w:right w:val="none" w:sz="0" w:space="0" w:color="auto"/>
          </w:divBdr>
        </w:div>
        <w:div w:id="515460536">
          <w:marLeft w:val="0"/>
          <w:marRight w:val="0"/>
          <w:marTop w:val="0"/>
          <w:marBottom w:val="0"/>
          <w:divBdr>
            <w:top w:val="none" w:sz="0" w:space="0" w:color="auto"/>
            <w:left w:val="none" w:sz="0" w:space="0" w:color="auto"/>
            <w:bottom w:val="none" w:sz="0" w:space="0" w:color="auto"/>
            <w:right w:val="none" w:sz="0" w:space="0" w:color="auto"/>
          </w:divBdr>
        </w:div>
        <w:div w:id="681664602">
          <w:marLeft w:val="0"/>
          <w:marRight w:val="0"/>
          <w:marTop w:val="0"/>
          <w:marBottom w:val="0"/>
          <w:divBdr>
            <w:top w:val="none" w:sz="0" w:space="0" w:color="auto"/>
            <w:left w:val="none" w:sz="0" w:space="0" w:color="auto"/>
            <w:bottom w:val="none" w:sz="0" w:space="0" w:color="auto"/>
            <w:right w:val="none" w:sz="0" w:space="0" w:color="auto"/>
          </w:divBdr>
        </w:div>
        <w:div w:id="6099181">
          <w:marLeft w:val="0"/>
          <w:marRight w:val="0"/>
          <w:marTop w:val="0"/>
          <w:marBottom w:val="0"/>
          <w:divBdr>
            <w:top w:val="none" w:sz="0" w:space="0" w:color="auto"/>
            <w:left w:val="none" w:sz="0" w:space="0" w:color="auto"/>
            <w:bottom w:val="none" w:sz="0" w:space="0" w:color="auto"/>
            <w:right w:val="none" w:sz="0" w:space="0" w:color="auto"/>
          </w:divBdr>
        </w:div>
        <w:div w:id="1731617150">
          <w:marLeft w:val="0"/>
          <w:marRight w:val="0"/>
          <w:marTop w:val="0"/>
          <w:marBottom w:val="0"/>
          <w:divBdr>
            <w:top w:val="none" w:sz="0" w:space="0" w:color="auto"/>
            <w:left w:val="none" w:sz="0" w:space="0" w:color="auto"/>
            <w:bottom w:val="none" w:sz="0" w:space="0" w:color="auto"/>
            <w:right w:val="none" w:sz="0" w:space="0" w:color="auto"/>
          </w:divBdr>
        </w:div>
        <w:div w:id="1349790634">
          <w:marLeft w:val="0"/>
          <w:marRight w:val="0"/>
          <w:marTop w:val="0"/>
          <w:marBottom w:val="0"/>
          <w:divBdr>
            <w:top w:val="none" w:sz="0" w:space="0" w:color="auto"/>
            <w:left w:val="none" w:sz="0" w:space="0" w:color="auto"/>
            <w:bottom w:val="none" w:sz="0" w:space="0" w:color="auto"/>
            <w:right w:val="none" w:sz="0" w:space="0" w:color="auto"/>
          </w:divBdr>
        </w:div>
        <w:div w:id="821580277">
          <w:marLeft w:val="0"/>
          <w:marRight w:val="0"/>
          <w:marTop w:val="0"/>
          <w:marBottom w:val="0"/>
          <w:divBdr>
            <w:top w:val="none" w:sz="0" w:space="0" w:color="auto"/>
            <w:left w:val="none" w:sz="0" w:space="0" w:color="auto"/>
            <w:bottom w:val="none" w:sz="0" w:space="0" w:color="auto"/>
            <w:right w:val="none" w:sz="0" w:space="0" w:color="auto"/>
          </w:divBdr>
        </w:div>
      </w:divsChild>
    </w:div>
    <w:div w:id="1339580630">
      <w:bodyDiv w:val="1"/>
      <w:marLeft w:val="0"/>
      <w:marRight w:val="0"/>
      <w:marTop w:val="0"/>
      <w:marBottom w:val="0"/>
      <w:divBdr>
        <w:top w:val="none" w:sz="0" w:space="0" w:color="auto"/>
        <w:left w:val="none" w:sz="0" w:space="0" w:color="auto"/>
        <w:bottom w:val="none" w:sz="0" w:space="0" w:color="auto"/>
        <w:right w:val="none" w:sz="0" w:space="0" w:color="auto"/>
      </w:divBdr>
      <w:divsChild>
        <w:div w:id="1008411356">
          <w:marLeft w:val="0"/>
          <w:marRight w:val="0"/>
          <w:marTop w:val="0"/>
          <w:marBottom w:val="0"/>
          <w:divBdr>
            <w:top w:val="none" w:sz="0" w:space="0" w:color="auto"/>
            <w:left w:val="none" w:sz="0" w:space="0" w:color="auto"/>
            <w:bottom w:val="none" w:sz="0" w:space="0" w:color="auto"/>
            <w:right w:val="none" w:sz="0" w:space="0" w:color="auto"/>
          </w:divBdr>
        </w:div>
        <w:div w:id="1593393154">
          <w:marLeft w:val="0"/>
          <w:marRight w:val="0"/>
          <w:marTop w:val="0"/>
          <w:marBottom w:val="0"/>
          <w:divBdr>
            <w:top w:val="none" w:sz="0" w:space="0" w:color="auto"/>
            <w:left w:val="none" w:sz="0" w:space="0" w:color="auto"/>
            <w:bottom w:val="none" w:sz="0" w:space="0" w:color="auto"/>
            <w:right w:val="none" w:sz="0" w:space="0" w:color="auto"/>
          </w:divBdr>
        </w:div>
        <w:div w:id="740060288">
          <w:marLeft w:val="0"/>
          <w:marRight w:val="0"/>
          <w:marTop w:val="0"/>
          <w:marBottom w:val="0"/>
          <w:divBdr>
            <w:top w:val="none" w:sz="0" w:space="0" w:color="auto"/>
            <w:left w:val="none" w:sz="0" w:space="0" w:color="auto"/>
            <w:bottom w:val="none" w:sz="0" w:space="0" w:color="auto"/>
            <w:right w:val="none" w:sz="0" w:space="0" w:color="auto"/>
          </w:divBdr>
        </w:div>
        <w:div w:id="268120611">
          <w:marLeft w:val="0"/>
          <w:marRight w:val="0"/>
          <w:marTop w:val="0"/>
          <w:marBottom w:val="0"/>
          <w:divBdr>
            <w:top w:val="none" w:sz="0" w:space="0" w:color="auto"/>
            <w:left w:val="none" w:sz="0" w:space="0" w:color="auto"/>
            <w:bottom w:val="none" w:sz="0" w:space="0" w:color="auto"/>
            <w:right w:val="none" w:sz="0" w:space="0" w:color="auto"/>
          </w:divBdr>
        </w:div>
        <w:div w:id="76293747">
          <w:marLeft w:val="0"/>
          <w:marRight w:val="0"/>
          <w:marTop w:val="0"/>
          <w:marBottom w:val="0"/>
          <w:divBdr>
            <w:top w:val="none" w:sz="0" w:space="0" w:color="auto"/>
            <w:left w:val="none" w:sz="0" w:space="0" w:color="auto"/>
            <w:bottom w:val="none" w:sz="0" w:space="0" w:color="auto"/>
            <w:right w:val="none" w:sz="0" w:space="0" w:color="auto"/>
          </w:divBdr>
        </w:div>
        <w:div w:id="460075716">
          <w:marLeft w:val="0"/>
          <w:marRight w:val="0"/>
          <w:marTop w:val="0"/>
          <w:marBottom w:val="0"/>
          <w:divBdr>
            <w:top w:val="none" w:sz="0" w:space="0" w:color="auto"/>
            <w:left w:val="none" w:sz="0" w:space="0" w:color="auto"/>
            <w:bottom w:val="none" w:sz="0" w:space="0" w:color="auto"/>
            <w:right w:val="none" w:sz="0" w:space="0" w:color="auto"/>
          </w:divBdr>
        </w:div>
        <w:div w:id="632827252">
          <w:marLeft w:val="0"/>
          <w:marRight w:val="0"/>
          <w:marTop w:val="0"/>
          <w:marBottom w:val="0"/>
          <w:divBdr>
            <w:top w:val="none" w:sz="0" w:space="0" w:color="auto"/>
            <w:left w:val="none" w:sz="0" w:space="0" w:color="auto"/>
            <w:bottom w:val="none" w:sz="0" w:space="0" w:color="auto"/>
            <w:right w:val="none" w:sz="0" w:space="0" w:color="auto"/>
          </w:divBdr>
        </w:div>
      </w:divsChild>
    </w:div>
    <w:div w:id="2038115796">
      <w:bodyDiv w:val="1"/>
      <w:marLeft w:val="0"/>
      <w:marRight w:val="0"/>
      <w:marTop w:val="0"/>
      <w:marBottom w:val="0"/>
      <w:divBdr>
        <w:top w:val="none" w:sz="0" w:space="0" w:color="auto"/>
        <w:left w:val="none" w:sz="0" w:space="0" w:color="auto"/>
        <w:bottom w:val="none" w:sz="0" w:space="0" w:color="auto"/>
        <w:right w:val="none" w:sz="0" w:space="0" w:color="auto"/>
      </w:divBdr>
      <w:divsChild>
        <w:div w:id="327221420">
          <w:marLeft w:val="0"/>
          <w:marRight w:val="0"/>
          <w:marTop w:val="0"/>
          <w:marBottom w:val="0"/>
          <w:divBdr>
            <w:top w:val="none" w:sz="0" w:space="0" w:color="auto"/>
            <w:left w:val="none" w:sz="0" w:space="0" w:color="auto"/>
            <w:bottom w:val="none" w:sz="0" w:space="0" w:color="auto"/>
            <w:right w:val="none" w:sz="0" w:space="0" w:color="auto"/>
          </w:divBdr>
        </w:div>
        <w:div w:id="1145775552">
          <w:marLeft w:val="0"/>
          <w:marRight w:val="0"/>
          <w:marTop w:val="0"/>
          <w:marBottom w:val="0"/>
          <w:divBdr>
            <w:top w:val="none" w:sz="0" w:space="0" w:color="auto"/>
            <w:left w:val="none" w:sz="0" w:space="0" w:color="auto"/>
            <w:bottom w:val="none" w:sz="0" w:space="0" w:color="auto"/>
            <w:right w:val="none" w:sz="0" w:space="0" w:color="auto"/>
          </w:divBdr>
        </w:div>
        <w:div w:id="1384332524">
          <w:marLeft w:val="0"/>
          <w:marRight w:val="0"/>
          <w:marTop w:val="0"/>
          <w:marBottom w:val="0"/>
          <w:divBdr>
            <w:top w:val="none" w:sz="0" w:space="0" w:color="auto"/>
            <w:left w:val="none" w:sz="0" w:space="0" w:color="auto"/>
            <w:bottom w:val="none" w:sz="0" w:space="0" w:color="auto"/>
            <w:right w:val="none" w:sz="0" w:space="0" w:color="auto"/>
          </w:divBdr>
        </w:div>
        <w:div w:id="1420787124">
          <w:marLeft w:val="0"/>
          <w:marRight w:val="0"/>
          <w:marTop w:val="0"/>
          <w:marBottom w:val="0"/>
          <w:divBdr>
            <w:top w:val="none" w:sz="0" w:space="0" w:color="auto"/>
            <w:left w:val="none" w:sz="0" w:space="0" w:color="auto"/>
            <w:bottom w:val="none" w:sz="0" w:space="0" w:color="auto"/>
            <w:right w:val="none" w:sz="0" w:space="0" w:color="auto"/>
          </w:divBdr>
        </w:div>
        <w:div w:id="130053491">
          <w:marLeft w:val="0"/>
          <w:marRight w:val="0"/>
          <w:marTop w:val="0"/>
          <w:marBottom w:val="0"/>
          <w:divBdr>
            <w:top w:val="none" w:sz="0" w:space="0" w:color="auto"/>
            <w:left w:val="none" w:sz="0" w:space="0" w:color="auto"/>
            <w:bottom w:val="none" w:sz="0" w:space="0" w:color="auto"/>
            <w:right w:val="none" w:sz="0" w:space="0" w:color="auto"/>
          </w:divBdr>
        </w:div>
        <w:div w:id="1571382080">
          <w:marLeft w:val="0"/>
          <w:marRight w:val="0"/>
          <w:marTop w:val="0"/>
          <w:marBottom w:val="0"/>
          <w:divBdr>
            <w:top w:val="none" w:sz="0" w:space="0" w:color="auto"/>
            <w:left w:val="none" w:sz="0" w:space="0" w:color="auto"/>
            <w:bottom w:val="none" w:sz="0" w:space="0" w:color="auto"/>
            <w:right w:val="none" w:sz="0" w:space="0" w:color="auto"/>
          </w:divBdr>
        </w:div>
        <w:div w:id="922377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1F346B-C72B-4753-B556-4CD41E655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4</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mbadders</dc:creator>
  <cp:lastModifiedBy>Matthew Badders</cp:lastModifiedBy>
  <cp:revision>25</cp:revision>
  <dcterms:created xsi:type="dcterms:W3CDTF">2016-02-11T20:07:00Z</dcterms:created>
  <dcterms:modified xsi:type="dcterms:W3CDTF">2022-03-17T14:57:00Z</dcterms:modified>
</cp:coreProperties>
</file>