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D105" w14:textId="77777777" w:rsidR="002F0B7A" w:rsidRPr="00D778D4" w:rsidRDefault="002F0B7A" w:rsidP="002F0B7A">
      <w:pPr>
        <w:spacing w:before="2" w:line="100" w:lineRule="exact"/>
        <w:rPr>
          <w:rFonts w:ascii="Times New Roman" w:hAnsi="Times New Roman"/>
          <w:sz w:val="24"/>
          <w:szCs w:val="24"/>
        </w:rPr>
      </w:pPr>
    </w:p>
    <w:p w14:paraId="786703AA" w14:textId="6D5FCD86" w:rsidR="007902F0" w:rsidRPr="00D778D4" w:rsidRDefault="007902F0" w:rsidP="007902F0">
      <w:pPr>
        <w:tabs>
          <w:tab w:val="left" w:pos="11070"/>
        </w:tabs>
        <w:jc w:val="center"/>
        <w:rPr>
          <w:rFonts w:ascii="Times New Roman" w:hAnsi="Times New Roman"/>
          <w:b/>
          <w:sz w:val="24"/>
          <w:szCs w:val="24"/>
          <w:u w:val="single"/>
        </w:rPr>
      </w:pPr>
      <w:bookmarkStart w:id="0" w:name="Untitled"/>
      <w:bookmarkEnd w:id="0"/>
      <w:r w:rsidRPr="00D778D4">
        <w:rPr>
          <w:rFonts w:ascii="Times New Roman" w:hAnsi="Times New Roman"/>
          <w:b/>
          <w:sz w:val="24"/>
          <w:szCs w:val="24"/>
          <w:u w:val="single"/>
        </w:rPr>
        <w:t>Mutual Non-Disclosure and Confidentiality Agreement</w:t>
      </w:r>
    </w:p>
    <w:p w14:paraId="0F5C6C9E" w14:textId="2B3B9251" w:rsidR="00D778D4" w:rsidRPr="00D778D4" w:rsidRDefault="00D778D4" w:rsidP="007902F0">
      <w:pPr>
        <w:tabs>
          <w:tab w:val="left" w:pos="11070"/>
        </w:tabs>
        <w:jc w:val="center"/>
        <w:rPr>
          <w:rFonts w:ascii="Times New Roman" w:hAnsi="Times New Roman"/>
          <w:b/>
          <w:sz w:val="24"/>
          <w:szCs w:val="24"/>
          <w:u w:val="single"/>
        </w:rPr>
      </w:pPr>
      <w:r w:rsidRPr="00D778D4">
        <w:rPr>
          <w:rFonts w:ascii="Times New Roman" w:hAnsi="Times New Roman"/>
          <w:b/>
          <w:sz w:val="24"/>
          <w:szCs w:val="24"/>
          <w:u w:val="single"/>
        </w:rPr>
        <w:t>Regarding a Proposed Merger/Acquisition/Formation of Law Practice</w:t>
      </w:r>
    </w:p>
    <w:p w14:paraId="23048341" w14:textId="77777777" w:rsidR="007902F0" w:rsidRPr="00D778D4" w:rsidRDefault="007902F0" w:rsidP="009061CC">
      <w:pPr>
        <w:spacing w:before="32"/>
        <w:ind w:left="90" w:right="150" w:firstLine="630"/>
        <w:jc w:val="both"/>
        <w:rPr>
          <w:rFonts w:ascii="Times New Roman" w:eastAsia="Arial" w:hAnsi="Times New Roman"/>
          <w:sz w:val="24"/>
          <w:szCs w:val="24"/>
        </w:rPr>
      </w:pPr>
    </w:p>
    <w:p w14:paraId="7894C3DD" w14:textId="0B150F16" w:rsidR="00D778D4" w:rsidRDefault="00782D2C" w:rsidP="009061CC">
      <w:pPr>
        <w:spacing w:before="32"/>
        <w:ind w:left="90" w:right="150" w:firstLine="630"/>
        <w:jc w:val="both"/>
        <w:rPr>
          <w:rFonts w:ascii="Times New Roman" w:eastAsia="Arial" w:hAnsi="Times New Roman"/>
          <w:sz w:val="24"/>
          <w:szCs w:val="24"/>
        </w:rPr>
      </w:pPr>
      <w:r w:rsidRPr="00D778D4">
        <w:rPr>
          <w:rFonts w:ascii="Times New Roman" w:eastAsia="Arial" w:hAnsi="Times New Roman"/>
          <w:sz w:val="24"/>
          <w:szCs w:val="24"/>
        </w:rPr>
        <w:t xml:space="preserve">This </w:t>
      </w:r>
      <w:r w:rsidR="009061CC" w:rsidRPr="00D778D4">
        <w:rPr>
          <w:rFonts w:ascii="Times New Roman" w:eastAsia="Arial" w:hAnsi="Times New Roman"/>
          <w:sz w:val="24"/>
          <w:szCs w:val="24"/>
        </w:rPr>
        <w:t xml:space="preserve">is a </w:t>
      </w:r>
      <w:r w:rsidRPr="00D778D4">
        <w:rPr>
          <w:rFonts w:ascii="Times New Roman" w:eastAsia="Arial" w:hAnsi="Times New Roman"/>
          <w:sz w:val="24"/>
          <w:szCs w:val="24"/>
        </w:rPr>
        <w:t>Mutual Non-Disclosure Agreement (“A</w:t>
      </w:r>
      <w:r w:rsidR="009061CC" w:rsidRPr="00D778D4">
        <w:rPr>
          <w:rFonts w:ascii="Times New Roman" w:eastAsia="Arial" w:hAnsi="Times New Roman"/>
          <w:sz w:val="24"/>
          <w:szCs w:val="24"/>
        </w:rPr>
        <w:t xml:space="preserve">greement”), </w:t>
      </w:r>
      <w:r w:rsidR="000F1166" w:rsidRPr="00D778D4">
        <w:rPr>
          <w:rFonts w:ascii="Times New Roman" w:eastAsia="Arial" w:hAnsi="Times New Roman"/>
          <w:sz w:val="24"/>
          <w:szCs w:val="24"/>
        </w:rPr>
        <w:t>entered into on</w:t>
      </w:r>
      <w:r w:rsidRPr="00D778D4">
        <w:rPr>
          <w:rFonts w:ascii="Times New Roman" w:eastAsia="Arial" w:hAnsi="Times New Roman"/>
          <w:sz w:val="24"/>
          <w:szCs w:val="24"/>
        </w:rPr>
        <w:t xml:space="preserve"> </w:t>
      </w:r>
      <w:r w:rsidR="00D778D4" w:rsidRPr="00D778D4">
        <w:rPr>
          <w:rFonts w:ascii="Times New Roman" w:eastAsia="Arial" w:hAnsi="Times New Roman"/>
          <w:sz w:val="24"/>
          <w:szCs w:val="24"/>
          <w:u w:val="single"/>
        </w:rPr>
        <w:t>[DATE]</w:t>
      </w:r>
      <w:r w:rsidR="000F1166" w:rsidRPr="00D778D4">
        <w:rPr>
          <w:rFonts w:ascii="Times New Roman" w:eastAsia="Arial" w:hAnsi="Times New Roman"/>
          <w:sz w:val="24"/>
          <w:szCs w:val="24"/>
        </w:rPr>
        <w:t>,</w:t>
      </w:r>
      <w:r w:rsidR="00C368B8" w:rsidRPr="00D778D4">
        <w:rPr>
          <w:rFonts w:ascii="Times New Roman" w:eastAsia="Arial" w:hAnsi="Times New Roman"/>
          <w:sz w:val="24"/>
          <w:szCs w:val="24"/>
        </w:rPr>
        <w:t xml:space="preserve"> (</w:t>
      </w:r>
      <w:r w:rsidR="000F1166" w:rsidRPr="00D778D4">
        <w:rPr>
          <w:rFonts w:ascii="Times New Roman" w:eastAsia="Arial" w:hAnsi="Times New Roman"/>
          <w:sz w:val="24"/>
          <w:szCs w:val="24"/>
        </w:rPr>
        <w:t>“Effective D</w:t>
      </w:r>
      <w:r w:rsidR="00C368B8" w:rsidRPr="00D778D4">
        <w:rPr>
          <w:rFonts w:ascii="Times New Roman" w:eastAsia="Arial" w:hAnsi="Times New Roman"/>
          <w:sz w:val="24"/>
          <w:szCs w:val="24"/>
        </w:rPr>
        <w:t>ate</w:t>
      </w:r>
      <w:r w:rsidR="000F1166" w:rsidRPr="00D778D4">
        <w:rPr>
          <w:rFonts w:ascii="Times New Roman" w:eastAsia="Arial" w:hAnsi="Times New Roman"/>
          <w:sz w:val="24"/>
          <w:szCs w:val="24"/>
        </w:rPr>
        <w:t>”</w:t>
      </w:r>
      <w:r w:rsidR="00C368B8" w:rsidRPr="00D778D4">
        <w:rPr>
          <w:rFonts w:ascii="Times New Roman" w:eastAsia="Arial" w:hAnsi="Times New Roman"/>
          <w:sz w:val="24"/>
          <w:szCs w:val="24"/>
        </w:rPr>
        <w:t xml:space="preserve">) </w:t>
      </w:r>
      <w:r w:rsidR="009061CC" w:rsidRPr="00D778D4">
        <w:rPr>
          <w:rFonts w:ascii="Times New Roman" w:eastAsia="Arial" w:hAnsi="Times New Roman"/>
          <w:sz w:val="24"/>
          <w:szCs w:val="24"/>
        </w:rPr>
        <w:t xml:space="preserve">by and between the law firm of </w:t>
      </w:r>
      <w:r w:rsidR="00D778D4" w:rsidRPr="00D778D4">
        <w:rPr>
          <w:rFonts w:ascii="Times New Roman" w:eastAsia="Arial" w:hAnsi="Times New Roman"/>
          <w:sz w:val="24"/>
          <w:szCs w:val="24"/>
          <w:u w:val="single"/>
        </w:rPr>
        <w:t>[LAW FIRM]</w:t>
      </w:r>
      <w:r w:rsidR="000F1166" w:rsidRPr="00D778D4">
        <w:rPr>
          <w:rFonts w:ascii="Times New Roman" w:eastAsia="Arial" w:hAnsi="Times New Roman"/>
          <w:sz w:val="24"/>
          <w:szCs w:val="24"/>
        </w:rPr>
        <w:t xml:space="preserve"> (</w:t>
      </w:r>
      <w:r w:rsidR="009061CC" w:rsidRPr="00D778D4">
        <w:rPr>
          <w:rFonts w:ascii="Times New Roman" w:eastAsia="Arial" w:hAnsi="Times New Roman"/>
          <w:sz w:val="24"/>
          <w:szCs w:val="24"/>
        </w:rPr>
        <w:t>“</w:t>
      </w:r>
      <w:r w:rsidR="00D778D4" w:rsidRPr="00D778D4">
        <w:rPr>
          <w:rFonts w:ascii="Times New Roman" w:eastAsia="Arial" w:hAnsi="Times New Roman"/>
          <w:sz w:val="24"/>
          <w:szCs w:val="24"/>
        </w:rPr>
        <w:t>[LAW FIRM]</w:t>
      </w:r>
      <w:r w:rsidR="009061CC" w:rsidRPr="00D778D4">
        <w:rPr>
          <w:rFonts w:ascii="Times New Roman" w:eastAsia="Arial" w:hAnsi="Times New Roman"/>
          <w:sz w:val="24"/>
          <w:szCs w:val="24"/>
        </w:rPr>
        <w:t>”</w:t>
      </w:r>
      <w:r w:rsidR="000F1166" w:rsidRPr="00D778D4">
        <w:rPr>
          <w:rFonts w:ascii="Times New Roman" w:eastAsia="Arial" w:hAnsi="Times New Roman"/>
          <w:sz w:val="24"/>
          <w:szCs w:val="24"/>
        </w:rPr>
        <w:t xml:space="preserve">), and the undersigned </w:t>
      </w:r>
      <w:r w:rsidR="001F7BC5" w:rsidRPr="00D778D4">
        <w:rPr>
          <w:rFonts w:ascii="Times New Roman" w:eastAsia="Arial" w:hAnsi="Times New Roman"/>
          <w:sz w:val="24"/>
          <w:szCs w:val="24"/>
        </w:rPr>
        <w:t>(“Recipient</w:t>
      </w:r>
      <w:r w:rsidR="00D778D4" w:rsidRPr="00D778D4">
        <w:rPr>
          <w:rFonts w:ascii="Times New Roman" w:eastAsia="Arial" w:hAnsi="Times New Roman"/>
          <w:sz w:val="24"/>
          <w:szCs w:val="24"/>
        </w:rPr>
        <w:t>[</w:t>
      </w:r>
      <w:r w:rsidR="001F7BC5" w:rsidRPr="00D778D4">
        <w:rPr>
          <w:rFonts w:ascii="Times New Roman" w:eastAsia="Arial" w:hAnsi="Times New Roman"/>
          <w:sz w:val="24"/>
          <w:szCs w:val="24"/>
        </w:rPr>
        <w:t>s</w:t>
      </w:r>
      <w:r w:rsidR="00D778D4" w:rsidRPr="00D778D4">
        <w:rPr>
          <w:rFonts w:ascii="Times New Roman" w:eastAsia="Arial" w:hAnsi="Times New Roman"/>
          <w:sz w:val="24"/>
          <w:szCs w:val="24"/>
        </w:rPr>
        <w:t>]</w:t>
      </w:r>
      <w:r w:rsidR="001F7BC5" w:rsidRPr="00D778D4">
        <w:rPr>
          <w:rFonts w:ascii="Times New Roman" w:eastAsia="Arial" w:hAnsi="Times New Roman"/>
          <w:sz w:val="24"/>
          <w:szCs w:val="24"/>
        </w:rPr>
        <w:t>”)</w:t>
      </w:r>
      <w:r w:rsidR="00D778D4" w:rsidRPr="00D778D4">
        <w:rPr>
          <w:rFonts w:ascii="Times New Roman" w:eastAsia="Arial" w:hAnsi="Times New Roman"/>
          <w:sz w:val="24"/>
          <w:szCs w:val="24"/>
        </w:rPr>
        <w:t>, for the purpose of protecting each party and such party’s clients in the course of discussions regarding a merger, acquisition, or formation of existing law practices of the Parties</w:t>
      </w:r>
      <w:r w:rsidR="000F1166" w:rsidRPr="00D778D4">
        <w:rPr>
          <w:rFonts w:ascii="Times New Roman" w:eastAsia="Arial" w:hAnsi="Times New Roman"/>
          <w:sz w:val="24"/>
          <w:szCs w:val="24"/>
        </w:rPr>
        <w:t xml:space="preserve">. </w:t>
      </w:r>
      <w:r w:rsidR="00606D87">
        <w:rPr>
          <w:rFonts w:ascii="Times New Roman" w:eastAsia="Arial" w:hAnsi="Times New Roman"/>
          <w:sz w:val="24"/>
          <w:szCs w:val="24"/>
        </w:rPr>
        <w:t xml:space="preserve"> </w:t>
      </w:r>
    </w:p>
    <w:p w14:paraId="4EB169D5" w14:textId="77777777" w:rsidR="00D778D4" w:rsidRDefault="00D778D4" w:rsidP="009061CC">
      <w:pPr>
        <w:spacing w:before="32"/>
        <w:ind w:left="90" w:right="150" w:firstLine="630"/>
        <w:jc w:val="both"/>
        <w:rPr>
          <w:rFonts w:ascii="Times New Roman" w:eastAsia="Arial" w:hAnsi="Times New Roman"/>
          <w:sz w:val="24"/>
          <w:szCs w:val="24"/>
        </w:rPr>
      </w:pPr>
    </w:p>
    <w:p w14:paraId="7F2C0DC8" w14:textId="7E2AE573" w:rsidR="002F0B7A" w:rsidRPr="00D778D4" w:rsidRDefault="000F1166" w:rsidP="00D778D4">
      <w:pPr>
        <w:spacing w:before="32"/>
        <w:ind w:left="90" w:right="150"/>
        <w:jc w:val="both"/>
        <w:rPr>
          <w:rFonts w:ascii="Times New Roman" w:eastAsia="Arial" w:hAnsi="Times New Roman"/>
          <w:sz w:val="24"/>
          <w:szCs w:val="24"/>
        </w:rPr>
      </w:pPr>
      <w:r w:rsidRPr="00D778D4">
        <w:rPr>
          <w:rFonts w:ascii="Times New Roman" w:eastAsia="Arial" w:hAnsi="Times New Roman"/>
          <w:sz w:val="24"/>
          <w:szCs w:val="24"/>
        </w:rPr>
        <w:t>In consideration of the mutual covenants and</w:t>
      </w:r>
      <w:r w:rsidR="00782D2C" w:rsidRPr="00D778D4">
        <w:rPr>
          <w:rFonts w:ascii="Times New Roman" w:eastAsia="Arial" w:hAnsi="Times New Roman"/>
          <w:sz w:val="24"/>
          <w:szCs w:val="24"/>
        </w:rPr>
        <w:t xml:space="preserve"> mutual disclosure of Confidential Information (defined </w:t>
      </w:r>
      <w:r w:rsidR="009061CC" w:rsidRPr="00D778D4">
        <w:rPr>
          <w:rFonts w:ascii="Times New Roman" w:eastAsia="Arial" w:hAnsi="Times New Roman"/>
          <w:sz w:val="24"/>
          <w:szCs w:val="24"/>
        </w:rPr>
        <w:t>below</w:t>
      </w:r>
      <w:r w:rsidR="00782D2C" w:rsidRPr="00D778D4">
        <w:rPr>
          <w:rFonts w:ascii="Times New Roman" w:eastAsia="Arial" w:hAnsi="Times New Roman"/>
          <w:sz w:val="24"/>
          <w:szCs w:val="24"/>
        </w:rPr>
        <w:t>) by each party</w:t>
      </w:r>
      <w:r w:rsidR="00EB0504" w:rsidRPr="00D778D4">
        <w:rPr>
          <w:rFonts w:ascii="Times New Roman" w:eastAsia="Arial" w:hAnsi="Times New Roman"/>
          <w:sz w:val="24"/>
          <w:szCs w:val="24"/>
        </w:rPr>
        <w:t xml:space="preserve"> </w:t>
      </w:r>
      <w:r w:rsidR="00782D2C" w:rsidRPr="00D778D4">
        <w:rPr>
          <w:rFonts w:ascii="Times New Roman" w:eastAsia="Arial" w:hAnsi="Times New Roman"/>
          <w:sz w:val="24"/>
          <w:szCs w:val="24"/>
        </w:rPr>
        <w:t>to the other</w:t>
      </w:r>
      <w:r w:rsidR="00D778D4" w:rsidRPr="00D778D4">
        <w:rPr>
          <w:rFonts w:ascii="Times New Roman" w:eastAsia="Arial" w:hAnsi="Times New Roman"/>
          <w:sz w:val="24"/>
          <w:szCs w:val="24"/>
        </w:rPr>
        <w:t>(s)</w:t>
      </w:r>
      <w:r w:rsidR="00782D2C" w:rsidRPr="00D778D4">
        <w:rPr>
          <w:rFonts w:ascii="Times New Roman" w:eastAsia="Arial" w:hAnsi="Times New Roman"/>
          <w:sz w:val="24"/>
          <w:szCs w:val="24"/>
        </w:rPr>
        <w:t>, the parties agree as follows:</w:t>
      </w:r>
    </w:p>
    <w:p w14:paraId="5819A233" w14:textId="2BE4589D" w:rsidR="002F0B7A" w:rsidRDefault="002F0B7A" w:rsidP="009061CC">
      <w:pPr>
        <w:spacing w:before="4"/>
        <w:rPr>
          <w:rFonts w:ascii="Times New Roman" w:hAnsi="Times New Roman"/>
          <w:sz w:val="24"/>
          <w:szCs w:val="24"/>
        </w:rPr>
      </w:pPr>
    </w:p>
    <w:p w14:paraId="72284A56" w14:textId="21BC93E7" w:rsidR="00606D87" w:rsidRDefault="00606D87" w:rsidP="009061CC">
      <w:pPr>
        <w:spacing w:before="4"/>
        <w:rPr>
          <w:rFonts w:ascii="Times New Roman" w:hAnsi="Times New Roman"/>
          <w:sz w:val="24"/>
          <w:szCs w:val="24"/>
        </w:rPr>
      </w:pPr>
      <w:r>
        <w:rPr>
          <w:rFonts w:ascii="Times New Roman" w:hAnsi="Times New Roman"/>
          <w:sz w:val="24"/>
          <w:szCs w:val="24"/>
        </w:rPr>
        <w:t>BACKGROUND, RECITALS, AND REPRESENTATIONS:</w:t>
      </w:r>
    </w:p>
    <w:p w14:paraId="5A82D40A" w14:textId="680D7CA4" w:rsidR="00606D87" w:rsidRDefault="00606D87" w:rsidP="009061CC">
      <w:pPr>
        <w:spacing w:before="4"/>
        <w:rPr>
          <w:rFonts w:ascii="Times New Roman" w:hAnsi="Times New Roman"/>
          <w:sz w:val="24"/>
          <w:szCs w:val="24"/>
        </w:rPr>
      </w:pPr>
    </w:p>
    <w:p w14:paraId="687386D4" w14:textId="7E679DA3" w:rsidR="00606D87" w:rsidRDefault="00606D87" w:rsidP="00242382">
      <w:pPr>
        <w:spacing w:before="4"/>
        <w:jc w:val="both"/>
        <w:rPr>
          <w:rFonts w:ascii="Times New Roman" w:hAnsi="Times New Roman"/>
          <w:sz w:val="24"/>
          <w:szCs w:val="24"/>
        </w:rPr>
      </w:pPr>
      <w:r>
        <w:rPr>
          <w:rFonts w:ascii="Times New Roman" w:eastAsia="Arial" w:hAnsi="Times New Roman"/>
          <w:sz w:val="24"/>
          <w:szCs w:val="24"/>
        </w:rPr>
        <w:t>[__(DESCRIBE CONTEMPLATED, TENTATIVE ARRANGEMENT) _____].  In this context, each party believes and represents to the other, that exchanging Confidential Information (as defined herein) is necessary for each party to ensure compliance at all times with Rule 1.06 of the Texas Disciplinary Rules of Professional Conduct in any proposed or contemplated arrangement between them.</w:t>
      </w:r>
    </w:p>
    <w:p w14:paraId="5EE375F5" w14:textId="77777777" w:rsidR="00606D87" w:rsidRPr="00D778D4" w:rsidRDefault="00606D87" w:rsidP="009061CC">
      <w:pPr>
        <w:spacing w:before="4"/>
        <w:rPr>
          <w:rFonts w:ascii="Times New Roman" w:hAnsi="Times New Roman"/>
          <w:sz w:val="24"/>
          <w:szCs w:val="24"/>
        </w:rPr>
      </w:pPr>
    </w:p>
    <w:p w14:paraId="6C62FE7F" w14:textId="77777777" w:rsidR="00D778D4" w:rsidRDefault="00EB0504" w:rsidP="009061CC">
      <w:pPr>
        <w:pStyle w:val="BodyText"/>
        <w:tabs>
          <w:tab w:val="left" w:pos="305"/>
        </w:tabs>
        <w:spacing w:before="1"/>
        <w:ind w:left="90" w:right="139"/>
        <w:jc w:val="both"/>
        <w:rPr>
          <w:rFonts w:ascii="Times New Roman" w:hAnsi="Times New Roman"/>
          <w:sz w:val="24"/>
          <w:szCs w:val="24"/>
        </w:rPr>
      </w:pPr>
      <w:r w:rsidRPr="00D778D4">
        <w:rPr>
          <w:rFonts w:ascii="Times New Roman" w:hAnsi="Times New Roman"/>
          <w:sz w:val="24"/>
          <w:szCs w:val="24"/>
        </w:rPr>
        <w:t>1.</w:t>
      </w:r>
      <w:r w:rsidRPr="00D778D4">
        <w:rPr>
          <w:rFonts w:ascii="Times New Roman" w:hAnsi="Times New Roman"/>
          <w:sz w:val="24"/>
          <w:szCs w:val="24"/>
        </w:rPr>
        <w:tab/>
      </w:r>
      <w:r w:rsidR="009061CC" w:rsidRPr="00D778D4">
        <w:rPr>
          <w:rFonts w:ascii="Times New Roman" w:hAnsi="Times New Roman"/>
          <w:sz w:val="24"/>
          <w:szCs w:val="24"/>
        </w:rPr>
        <w:tab/>
      </w:r>
      <w:r w:rsidRPr="00D778D4">
        <w:rPr>
          <w:rFonts w:ascii="Times New Roman" w:hAnsi="Times New Roman"/>
          <w:sz w:val="24"/>
          <w:szCs w:val="24"/>
        </w:rPr>
        <w:t>“</w:t>
      </w:r>
      <w:r w:rsidR="002F0B7A" w:rsidRPr="00D778D4">
        <w:rPr>
          <w:rFonts w:ascii="Times New Roman" w:hAnsi="Times New Roman"/>
          <w:sz w:val="24"/>
          <w:szCs w:val="24"/>
          <w:u w:val="single"/>
        </w:rPr>
        <w:t>Confidential Information</w:t>
      </w:r>
      <w:r w:rsidRPr="00D778D4">
        <w:rPr>
          <w:rFonts w:ascii="Times New Roman" w:hAnsi="Times New Roman"/>
          <w:sz w:val="24"/>
          <w:szCs w:val="24"/>
        </w:rPr>
        <w:t xml:space="preserve">” </w:t>
      </w:r>
      <w:r w:rsidR="001F7BC5" w:rsidRPr="00D778D4">
        <w:rPr>
          <w:rFonts w:ascii="Times New Roman" w:hAnsi="Times New Roman"/>
          <w:sz w:val="24"/>
          <w:szCs w:val="24"/>
        </w:rPr>
        <w:t xml:space="preserve">of </w:t>
      </w:r>
      <w:r w:rsidR="00D778D4" w:rsidRPr="00D778D4">
        <w:rPr>
          <w:rFonts w:ascii="Times New Roman" w:hAnsi="Times New Roman"/>
          <w:sz w:val="24"/>
          <w:szCs w:val="24"/>
        </w:rPr>
        <w:t xml:space="preserve">each party </w:t>
      </w:r>
      <w:r w:rsidR="001F7BC5" w:rsidRPr="00D778D4">
        <w:rPr>
          <w:rFonts w:ascii="Times New Roman" w:hAnsi="Times New Roman"/>
          <w:sz w:val="24"/>
          <w:szCs w:val="24"/>
        </w:rPr>
        <w:t xml:space="preserve">consists of information that would not have been provided or obtainable by </w:t>
      </w:r>
      <w:r w:rsidR="00D778D4" w:rsidRPr="00D778D4">
        <w:rPr>
          <w:rFonts w:ascii="Times New Roman" w:hAnsi="Times New Roman"/>
          <w:sz w:val="24"/>
          <w:szCs w:val="24"/>
        </w:rPr>
        <w:t>the other</w:t>
      </w:r>
      <w:r w:rsidR="009061CC" w:rsidRPr="00D778D4">
        <w:rPr>
          <w:rFonts w:ascii="Times New Roman" w:hAnsi="Times New Roman"/>
          <w:sz w:val="24"/>
          <w:szCs w:val="24"/>
        </w:rPr>
        <w:t>,</w:t>
      </w:r>
      <w:r w:rsidR="001F7BC5" w:rsidRPr="00D778D4">
        <w:rPr>
          <w:rFonts w:ascii="Times New Roman" w:hAnsi="Times New Roman"/>
          <w:sz w:val="24"/>
          <w:szCs w:val="24"/>
        </w:rPr>
        <w:t xml:space="preserve"> but for </w:t>
      </w:r>
      <w:r w:rsidR="00D61379" w:rsidRPr="00D778D4">
        <w:rPr>
          <w:rFonts w:ascii="Times New Roman" w:hAnsi="Times New Roman"/>
          <w:sz w:val="24"/>
          <w:szCs w:val="24"/>
        </w:rPr>
        <w:t>reliance on this A</w:t>
      </w:r>
      <w:r w:rsidR="009061CC" w:rsidRPr="00D778D4">
        <w:rPr>
          <w:rFonts w:ascii="Times New Roman" w:hAnsi="Times New Roman"/>
          <w:sz w:val="24"/>
          <w:szCs w:val="24"/>
        </w:rPr>
        <w:t xml:space="preserve">greement, which </w:t>
      </w:r>
      <w:r w:rsidR="001F7BC5" w:rsidRPr="00D778D4">
        <w:rPr>
          <w:rFonts w:ascii="Times New Roman" w:hAnsi="Times New Roman"/>
          <w:sz w:val="24"/>
          <w:szCs w:val="24"/>
        </w:rPr>
        <w:t xml:space="preserve">specifically includes but is not limited to such things as the nature and ownership of the </w:t>
      </w:r>
      <w:r w:rsidR="00D778D4" w:rsidRPr="00D778D4">
        <w:rPr>
          <w:rFonts w:ascii="Times New Roman" w:hAnsi="Times New Roman"/>
          <w:sz w:val="24"/>
          <w:szCs w:val="24"/>
        </w:rPr>
        <w:t>[LAW FIRM] and Recipient</w:t>
      </w:r>
      <w:r w:rsidR="001F7BC5" w:rsidRPr="00D778D4">
        <w:rPr>
          <w:rFonts w:ascii="Times New Roman" w:hAnsi="Times New Roman"/>
          <w:sz w:val="24"/>
          <w:szCs w:val="24"/>
        </w:rPr>
        <w:t xml:space="preserve">, the equity interests of the partners, identity of </w:t>
      </w:r>
      <w:r w:rsidR="00D778D4" w:rsidRPr="00D778D4">
        <w:rPr>
          <w:rFonts w:ascii="Times New Roman" w:hAnsi="Times New Roman"/>
          <w:sz w:val="24"/>
          <w:szCs w:val="24"/>
        </w:rPr>
        <w:t>[LAW FIRM]</w:t>
      </w:r>
      <w:r w:rsidR="001F7BC5" w:rsidRPr="00D778D4">
        <w:rPr>
          <w:rFonts w:ascii="Times New Roman" w:hAnsi="Times New Roman"/>
          <w:sz w:val="24"/>
          <w:szCs w:val="24"/>
        </w:rPr>
        <w:t>’s clients, written reports, data, records, financial data, intellectual property, or any other proprietary or privileged information,</w:t>
      </w:r>
      <w:r w:rsidR="009061CC" w:rsidRPr="00D778D4">
        <w:rPr>
          <w:rFonts w:ascii="Times New Roman" w:hAnsi="Times New Roman"/>
          <w:sz w:val="24"/>
          <w:szCs w:val="24"/>
        </w:rPr>
        <w:t xml:space="preserve"> trade secrets,</w:t>
      </w:r>
      <w:r w:rsidR="001F7BC5" w:rsidRPr="00D778D4">
        <w:rPr>
          <w:rFonts w:ascii="Times New Roman" w:hAnsi="Times New Roman"/>
          <w:sz w:val="24"/>
          <w:szCs w:val="24"/>
        </w:rPr>
        <w:t xml:space="preserve"> and any proposed or future course of action of </w:t>
      </w:r>
      <w:r w:rsidR="00D778D4" w:rsidRPr="00D778D4">
        <w:rPr>
          <w:rFonts w:ascii="Times New Roman" w:hAnsi="Times New Roman"/>
          <w:sz w:val="24"/>
          <w:szCs w:val="24"/>
        </w:rPr>
        <w:t>[LAW FIRM]</w:t>
      </w:r>
      <w:r w:rsidR="001F7BC5" w:rsidRPr="00D778D4">
        <w:rPr>
          <w:rFonts w:ascii="Times New Roman" w:hAnsi="Times New Roman"/>
          <w:sz w:val="24"/>
          <w:szCs w:val="24"/>
        </w:rPr>
        <w:t>, its partners, principals, or employees</w:t>
      </w:r>
      <w:r w:rsidR="00D778D4">
        <w:rPr>
          <w:rFonts w:ascii="Times New Roman" w:hAnsi="Times New Roman"/>
          <w:sz w:val="24"/>
          <w:szCs w:val="24"/>
        </w:rPr>
        <w:t xml:space="preserve">, </w:t>
      </w:r>
      <w:r w:rsidR="001F7BC5" w:rsidRPr="00D778D4">
        <w:rPr>
          <w:rFonts w:ascii="Times New Roman" w:hAnsi="Times New Roman"/>
          <w:sz w:val="24"/>
          <w:szCs w:val="24"/>
        </w:rPr>
        <w:t xml:space="preserve">existing business activity, </w:t>
      </w:r>
      <w:r w:rsidR="00D778D4">
        <w:rPr>
          <w:rFonts w:ascii="Times New Roman" w:hAnsi="Times New Roman"/>
          <w:sz w:val="24"/>
          <w:szCs w:val="24"/>
        </w:rPr>
        <w:t xml:space="preserve">fee revenue, </w:t>
      </w:r>
      <w:r w:rsidR="001F7BC5" w:rsidRPr="00D778D4">
        <w:rPr>
          <w:rFonts w:ascii="Times New Roman" w:hAnsi="Times New Roman"/>
          <w:sz w:val="24"/>
          <w:szCs w:val="24"/>
        </w:rPr>
        <w:t xml:space="preserve">personal financial information, balance statements, ability to proceed with any proposed transaction, </w:t>
      </w:r>
      <w:r w:rsidR="00D778D4">
        <w:rPr>
          <w:rFonts w:ascii="Times New Roman" w:hAnsi="Times New Roman"/>
          <w:sz w:val="24"/>
          <w:szCs w:val="24"/>
        </w:rPr>
        <w:t xml:space="preserve">and </w:t>
      </w:r>
      <w:r w:rsidR="001F7BC5" w:rsidRPr="00D778D4">
        <w:rPr>
          <w:rFonts w:ascii="Times New Roman" w:hAnsi="Times New Roman"/>
          <w:sz w:val="24"/>
          <w:szCs w:val="24"/>
        </w:rPr>
        <w:t xml:space="preserve">future business plans.  </w:t>
      </w:r>
    </w:p>
    <w:p w14:paraId="635B08E8" w14:textId="77777777" w:rsidR="00D778D4" w:rsidRDefault="00D778D4" w:rsidP="009061CC">
      <w:pPr>
        <w:pStyle w:val="BodyText"/>
        <w:tabs>
          <w:tab w:val="left" w:pos="305"/>
        </w:tabs>
        <w:spacing w:before="1"/>
        <w:ind w:left="90" w:right="139"/>
        <w:jc w:val="both"/>
        <w:rPr>
          <w:rFonts w:ascii="Times New Roman" w:hAnsi="Times New Roman"/>
          <w:sz w:val="24"/>
          <w:szCs w:val="24"/>
        </w:rPr>
      </w:pPr>
    </w:p>
    <w:p w14:paraId="6A7051C5" w14:textId="6D585272" w:rsidR="001F7BC5" w:rsidRPr="00D778D4" w:rsidRDefault="00D778D4" w:rsidP="009061CC">
      <w:pPr>
        <w:pStyle w:val="BodyText"/>
        <w:tabs>
          <w:tab w:val="left" w:pos="305"/>
        </w:tabs>
        <w:spacing w:before="1"/>
        <w:ind w:left="90" w:right="13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t>The parties expressly acknowledge that “Confidential Information” includes</w:t>
      </w:r>
      <w:r w:rsidR="00606D87">
        <w:rPr>
          <w:rFonts w:ascii="Times New Roman" w:hAnsi="Times New Roman"/>
          <w:sz w:val="24"/>
          <w:szCs w:val="24"/>
        </w:rPr>
        <w:t xml:space="preserve"> without exception</w:t>
      </w:r>
      <w:r>
        <w:rPr>
          <w:rFonts w:ascii="Times New Roman" w:hAnsi="Times New Roman"/>
          <w:sz w:val="24"/>
          <w:szCs w:val="24"/>
        </w:rPr>
        <w:t xml:space="preserve"> all materials described in: (</w:t>
      </w:r>
      <w:proofErr w:type="spellStart"/>
      <w:r>
        <w:rPr>
          <w:rFonts w:ascii="Times New Roman" w:hAnsi="Times New Roman"/>
          <w:sz w:val="24"/>
          <w:szCs w:val="24"/>
        </w:rPr>
        <w:t>i</w:t>
      </w:r>
      <w:proofErr w:type="spellEnd"/>
      <w:r>
        <w:rPr>
          <w:rFonts w:ascii="Times New Roman" w:hAnsi="Times New Roman"/>
          <w:sz w:val="24"/>
          <w:szCs w:val="24"/>
        </w:rPr>
        <w:t xml:space="preserve">) Rule 1.05 of the Texas Disciplinary Rules of Professional Conduct; (ii) Rule 5.03 </w:t>
      </w:r>
      <w:r w:rsidR="00606D87">
        <w:rPr>
          <w:rFonts w:ascii="Times New Roman" w:hAnsi="Times New Roman"/>
          <w:sz w:val="24"/>
          <w:szCs w:val="24"/>
        </w:rPr>
        <w:t xml:space="preserve">of the Texas Rules of Evidence, (iii) Rule 5.01 of the Federal Rules of Evidence for United States Courts, and (iv) such parties’ fiduciary duty of loyalty to a third party; and (v) </w:t>
      </w:r>
      <w:r w:rsidR="006A434B">
        <w:rPr>
          <w:rFonts w:ascii="Times New Roman" w:hAnsi="Times New Roman"/>
          <w:sz w:val="24"/>
          <w:szCs w:val="24"/>
        </w:rPr>
        <w:t>information that may be protected by the terms of a private contract with a third party, only to the extent necessary to evaluate potential conflicts of interest.</w:t>
      </w:r>
    </w:p>
    <w:p w14:paraId="71FDEB33" w14:textId="77777777" w:rsidR="001F7BC5" w:rsidRPr="00D778D4" w:rsidRDefault="001F7BC5" w:rsidP="009061CC">
      <w:pPr>
        <w:pStyle w:val="BodyText"/>
        <w:tabs>
          <w:tab w:val="left" w:pos="305"/>
        </w:tabs>
        <w:spacing w:before="1"/>
        <w:ind w:left="90" w:right="139"/>
        <w:jc w:val="both"/>
        <w:rPr>
          <w:rFonts w:ascii="Times New Roman" w:hAnsi="Times New Roman"/>
          <w:sz w:val="24"/>
          <w:szCs w:val="24"/>
        </w:rPr>
      </w:pPr>
    </w:p>
    <w:p w14:paraId="3534EE4D" w14:textId="2643E27B" w:rsidR="001F7BC5" w:rsidRPr="00D778D4" w:rsidRDefault="006A434B" w:rsidP="009061CC">
      <w:pPr>
        <w:pStyle w:val="BodyText"/>
        <w:tabs>
          <w:tab w:val="left" w:pos="303"/>
        </w:tabs>
        <w:spacing w:before="1"/>
        <w:ind w:left="90" w:right="139"/>
        <w:jc w:val="both"/>
        <w:rPr>
          <w:rFonts w:ascii="Times New Roman" w:hAnsi="Times New Roman"/>
          <w:sz w:val="24"/>
          <w:szCs w:val="24"/>
        </w:rPr>
      </w:pPr>
      <w:r>
        <w:rPr>
          <w:rFonts w:ascii="Times New Roman" w:hAnsi="Times New Roman"/>
          <w:sz w:val="24"/>
          <w:szCs w:val="24"/>
        </w:rPr>
        <w:t>3</w:t>
      </w:r>
      <w:r w:rsidR="009061CC" w:rsidRPr="00D778D4">
        <w:rPr>
          <w:rFonts w:ascii="Times New Roman" w:hAnsi="Times New Roman"/>
          <w:sz w:val="24"/>
          <w:szCs w:val="24"/>
        </w:rPr>
        <w:t>.</w:t>
      </w:r>
      <w:r w:rsidR="009061CC" w:rsidRPr="00D778D4">
        <w:rPr>
          <w:rFonts w:ascii="Times New Roman" w:hAnsi="Times New Roman"/>
          <w:sz w:val="24"/>
          <w:szCs w:val="24"/>
        </w:rPr>
        <w:tab/>
      </w:r>
      <w:r w:rsidR="009061CC" w:rsidRPr="00D778D4">
        <w:rPr>
          <w:rFonts w:ascii="Times New Roman" w:hAnsi="Times New Roman"/>
          <w:sz w:val="24"/>
          <w:szCs w:val="24"/>
        </w:rPr>
        <w:tab/>
      </w:r>
      <w:r w:rsidR="002F0B7A" w:rsidRPr="00D778D4">
        <w:rPr>
          <w:rFonts w:ascii="Times New Roman" w:hAnsi="Times New Roman"/>
          <w:sz w:val="24"/>
          <w:szCs w:val="24"/>
        </w:rPr>
        <w:t xml:space="preserve">Confidential Information under this </w:t>
      </w:r>
      <w:r w:rsidR="001F7BC5" w:rsidRPr="00D778D4">
        <w:rPr>
          <w:rFonts w:ascii="Times New Roman" w:hAnsi="Times New Roman"/>
          <w:sz w:val="24"/>
          <w:szCs w:val="24"/>
        </w:rPr>
        <w:t xml:space="preserve">Agreement does </w:t>
      </w:r>
      <w:r w:rsidR="002F0B7A" w:rsidRPr="00D778D4">
        <w:rPr>
          <w:rFonts w:ascii="Times New Roman" w:hAnsi="Times New Roman"/>
          <w:sz w:val="24"/>
          <w:szCs w:val="24"/>
        </w:rPr>
        <w:t>not include the following:</w:t>
      </w:r>
      <w:r w:rsidR="009061CC" w:rsidRPr="00D778D4">
        <w:rPr>
          <w:rFonts w:ascii="Times New Roman" w:hAnsi="Times New Roman"/>
          <w:sz w:val="24"/>
          <w:szCs w:val="24"/>
        </w:rPr>
        <w:t xml:space="preserve">  (a</w:t>
      </w:r>
      <w:r w:rsidR="00782D2C" w:rsidRPr="00D778D4">
        <w:rPr>
          <w:rFonts w:ascii="Times New Roman" w:hAnsi="Times New Roman"/>
          <w:sz w:val="24"/>
          <w:szCs w:val="24"/>
        </w:rPr>
        <w:t xml:space="preserve">) </w:t>
      </w:r>
      <w:r w:rsidR="002F0B7A" w:rsidRPr="00D778D4">
        <w:rPr>
          <w:rFonts w:ascii="Times New Roman" w:hAnsi="Times New Roman"/>
          <w:sz w:val="24"/>
          <w:szCs w:val="24"/>
        </w:rPr>
        <w:t xml:space="preserve">Information that is or becomes public other than as a result of acts by </w:t>
      </w:r>
      <w:r w:rsidR="009061CC" w:rsidRPr="00D778D4">
        <w:rPr>
          <w:rFonts w:ascii="Times New Roman" w:hAnsi="Times New Roman"/>
          <w:sz w:val="24"/>
          <w:szCs w:val="24"/>
        </w:rPr>
        <w:t>the other party</w:t>
      </w:r>
      <w:r w:rsidR="002F0B7A" w:rsidRPr="00D778D4">
        <w:rPr>
          <w:rFonts w:ascii="Times New Roman" w:hAnsi="Times New Roman"/>
          <w:sz w:val="24"/>
          <w:szCs w:val="24"/>
        </w:rPr>
        <w:t>;</w:t>
      </w:r>
      <w:r w:rsidR="009061CC" w:rsidRPr="00D778D4">
        <w:rPr>
          <w:rFonts w:ascii="Times New Roman" w:hAnsi="Times New Roman"/>
          <w:sz w:val="24"/>
          <w:szCs w:val="24"/>
        </w:rPr>
        <w:t xml:space="preserve">  (b</w:t>
      </w:r>
      <w:r w:rsidR="00782D2C" w:rsidRPr="00D778D4">
        <w:rPr>
          <w:rFonts w:ascii="Times New Roman" w:hAnsi="Times New Roman"/>
          <w:sz w:val="24"/>
          <w:szCs w:val="24"/>
        </w:rPr>
        <w:t xml:space="preserve">) </w:t>
      </w:r>
      <w:r w:rsidR="002F0B7A" w:rsidRPr="00D778D4">
        <w:rPr>
          <w:rFonts w:ascii="Times New Roman" w:hAnsi="Times New Roman"/>
          <w:sz w:val="24"/>
          <w:szCs w:val="24"/>
        </w:rPr>
        <w:t xml:space="preserve">Information that is already known by </w:t>
      </w:r>
      <w:r w:rsidR="009061CC" w:rsidRPr="00D778D4">
        <w:rPr>
          <w:rFonts w:ascii="Times New Roman" w:hAnsi="Times New Roman"/>
          <w:sz w:val="24"/>
          <w:szCs w:val="24"/>
        </w:rPr>
        <w:t>the other party</w:t>
      </w:r>
      <w:r w:rsidR="002F0B7A" w:rsidRPr="00D778D4">
        <w:rPr>
          <w:rFonts w:ascii="Times New Roman" w:hAnsi="Times New Roman"/>
          <w:sz w:val="24"/>
          <w:szCs w:val="24"/>
        </w:rPr>
        <w:t xml:space="preserve"> at the time of any disclosure under this </w:t>
      </w:r>
      <w:r w:rsidR="009061CC" w:rsidRPr="00D778D4">
        <w:rPr>
          <w:rFonts w:ascii="Times New Roman" w:hAnsi="Times New Roman"/>
          <w:sz w:val="24"/>
          <w:szCs w:val="24"/>
        </w:rPr>
        <w:t>Agreement</w:t>
      </w:r>
      <w:r w:rsidR="002F0B7A" w:rsidRPr="00D778D4">
        <w:rPr>
          <w:rFonts w:ascii="Times New Roman" w:hAnsi="Times New Roman"/>
          <w:sz w:val="24"/>
          <w:szCs w:val="24"/>
        </w:rPr>
        <w:t>;</w:t>
      </w:r>
      <w:r w:rsidR="009061CC" w:rsidRPr="00D778D4">
        <w:rPr>
          <w:rFonts w:ascii="Times New Roman" w:hAnsi="Times New Roman"/>
          <w:sz w:val="24"/>
          <w:szCs w:val="24"/>
        </w:rPr>
        <w:t xml:space="preserve">  (c</w:t>
      </w:r>
      <w:r w:rsidR="00782D2C" w:rsidRPr="00D778D4">
        <w:rPr>
          <w:rFonts w:ascii="Times New Roman" w:hAnsi="Times New Roman"/>
          <w:sz w:val="24"/>
          <w:szCs w:val="24"/>
        </w:rPr>
        <w:t xml:space="preserve">) </w:t>
      </w:r>
      <w:r w:rsidR="002F0B7A" w:rsidRPr="00D778D4">
        <w:rPr>
          <w:rFonts w:ascii="Times New Roman" w:hAnsi="Times New Roman"/>
          <w:sz w:val="24"/>
          <w:szCs w:val="24"/>
        </w:rPr>
        <w:t xml:space="preserve">Information that is independently obtained from a third party having </w:t>
      </w:r>
      <w:r w:rsidR="00D61379" w:rsidRPr="00D778D4">
        <w:rPr>
          <w:rFonts w:ascii="Times New Roman" w:hAnsi="Times New Roman"/>
          <w:sz w:val="24"/>
          <w:szCs w:val="24"/>
        </w:rPr>
        <w:t>no confidentiality obligation</w:t>
      </w:r>
      <w:r w:rsidR="002F0B7A" w:rsidRPr="00D778D4">
        <w:rPr>
          <w:rFonts w:ascii="Times New Roman" w:hAnsi="Times New Roman"/>
          <w:sz w:val="24"/>
          <w:szCs w:val="24"/>
        </w:rPr>
        <w:t>;</w:t>
      </w:r>
      <w:r w:rsidR="009061CC" w:rsidRPr="00D778D4">
        <w:rPr>
          <w:rFonts w:ascii="Times New Roman" w:hAnsi="Times New Roman"/>
          <w:sz w:val="24"/>
          <w:szCs w:val="24"/>
        </w:rPr>
        <w:t xml:space="preserve">  (d</w:t>
      </w:r>
      <w:r w:rsidR="00782D2C" w:rsidRPr="00D778D4">
        <w:rPr>
          <w:rFonts w:ascii="Times New Roman" w:hAnsi="Times New Roman"/>
          <w:sz w:val="24"/>
          <w:szCs w:val="24"/>
        </w:rPr>
        <w:t xml:space="preserve">) </w:t>
      </w:r>
      <w:r w:rsidR="002F0B7A" w:rsidRPr="00D778D4">
        <w:rPr>
          <w:rFonts w:ascii="Times New Roman" w:hAnsi="Times New Roman"/>
          <w:sz w:val="24"/>
          <w:szCs w:val="24"/>
        </w:rPr>
        <w:t xml:space="preserve">Information that is independently developed by </w:t>
      </w:r>
      <w:r w:rsidR="009061CC" w:rsidRPr="00D778D4">
        <w:rPr>
          <w:rFonts w:ascii="Times New Roman" w:hAnsi="Times New Roman"/>
          <w:sz w:val="24"/>
          <w:szCs w:val="24"/>
        </w:rPr>
        <w:t>the other party</w:t>
      </w:r>
      <w:r w:rsidR="002F0B7A" w:rsidRPr="00D778D4">
        <w:rPr>
          <w:rFonts w:ascii="Times New Roman" w:hAnsi="Times New Roman"/>
          <w:sz w:val="24"/>
          <w:szCs w:val="24"/>
        </w:rPr>
        <w:t xml:space="preserve"> without use of any Confidential Information under this </w:t>
      </w:r>
      <w:r w:rsidR="00D61379" w:rsidRPr="00D778D4">
        <w:rPr>
          <w:rFonts w:ascii="Times New Roman" w:hAnsi="Times New Roman"/>
          <w:sz w:val="24"/>
          <w:szCs w:val="24"/>
        </w:rPr>
        <w:t>Agreement</w:t>
      </w:r>
      <w:r w:rsidR="002F0B7A" w:rsidRPr="00D778D4">
        <w:rPr>
          <w:rFonts w:ascii="Times New Roman" w:hAnsi="Times New Roman"/>
          <w:sz w:val="24"/>
          <w:szCs w:val="24"/>
        </w:rPr>
        <w:t>; and</w:t>
      </w:r>
      <w:r w:rsidR="009061CC" w:rsidRPr="00D778D4">
        <w:rPr>
          <w:rFonts w:ascii="Times New Roman" w:hAnsi="Times New Roman"/>
          <w:sz w:val="24"/>
          <w:szCs w:val="24"/>
        </w:rPr>
        <w:t xml:space="preserve">  (e</w:t>
      </w:r>
      <w:r w:rsidR="00782D2C" w:rsidRPr="00D778D4">
        <w:rPr>
          <w:rFonts w:ascii="Times New Roman" w:hAnsi="Times New Roman"/>
          <w:sz w:val="24"/>
          <w:szCs w:val="24"/>
        </w:rPr>
        <w:t xml:space="preserve">) </w:t>
      </w:r>
      <w:r w:rsidR="002F0B7A" w:rsidRPr="00D778D4">
        <w:rPr>
          <w:rFonts w:ascii="Times New Roman" w:hAnsi="Times New Roman"/>
          <w:sz w:val="24"/>
          <w:szCs w:val="24"/>
        </w:rPr>
        <w:t xml:space="preserve">Information that is obligated to </w:t>
      </w:r>
      <w:r w:rsidR="009061CC" w:rsidRPr="00D778D4">
        <w:rPr>
          <w:rFonts w:ascii="Times New Roman" w:hAnsi="Times New Roman"/>
          <w:sz w:val="24"/>
          <w:szCs w:val="24"/>
        </w:rPr>
        <w:t xml:space="preserve">be </w:t>
      </w:r>
      <w:r w:rsidR="002F0B7A" w:rsidRPr="00D778D4">
        <w:rPr>
          <w:rFonts w:ascii="Times New Roman" w:hAnsi="Times New Roman"/>
          <w:sz w:val="24"/>
          <w:szCs w:val="24"/>
        </w:rPr>
        <w:t>disclose</w:t>
      </w:r>
      <w:r w:rsidR="009061CC" w:rsidRPr="00D778D4">
        <w:rPr>
          <w:rFonts w:ascii="Times New Roman" w:hAnsi="Times New Roman"/>
          <w:sz w:val="24"/>
          <w:szCs w:val="24"/>
        </w:rPr>
        <w:t>d</w:t>
      </w:r>
      <w:r w:rsidR="002F0B7A" w:rsidRPr="00D778D4">
        <w:rPr>
          <w:rFonts w:ascii="Times New Roman" w:hAnsi="Times New Roman"/>
          <w:sz w:val="24"/>
          <w:szCs w:val="24"/>
        </w:rPr>
        <w:t xml:space="preserve"> </w:t>
      </w:r>
      <w:r w:rsidR="00D61379" w:rsidRPr="00D778D4">
        <w:rPr>
          <w:rFonts w:ascii="Times New Roman" w:hAnsi="Times New Roman"/>
          <w:sz w:val="24"/>
          <w:szCs w:val="24"/>
        </w:rPr>
        <w:t>by</w:t>
      </w:r>
      <w:r w:rsidR="002F0B7A" w:rsidRPr="00D778D4">
        <w:rPr>
          <w:rFonts w:ascii="Times New Roman" w:hAnsi="Times New Roman"/>
          <w:sz w:val="24"/>
          <w:szCs w:val="24"/>
        </w:rPr>
        <w:t xml:space="preserve"> law, regulation, </w:t>
      </w:r>
      <w:r w:rsidR="009061CC" w:rsidRPr="00D778D4">
        <w:rPr>
          <w:rFonts w:ascii="Times New Roman" w:hAnsi="Times New Roman"/>
          <w:sz w:val="24"/>
          <w:szCs w:val="24"/>
        </w:rPr>
        <w:t xml:space="preserve">or </w:t>
      </w:r>
      <w:r w:rsidR="002F0B7A" w:rsidRPr="00D778D4">
        <w:rPr>
          <w:rFonts w:ascii="Times New Roman" w:hAnsi="Times New Roman"/>
          <w:sz w:val="24"/>
          <w:szCs w:val="24"/>
        </w:rPr>
        <w:t>court order.</w:t>
      </w:r>
    </w:p>
    <w:p w14:paraId="4AA6D3AB" w14:textId="77777777" w:rsidR="001F7BC5" w:rsidRPr="00D778D4" w:rsidRDefault="001F7BC5" w:rsidP="009061CC">
      <w:pPr>
        <w:pStyle w:val="BodyText"/>
        <w:tabs>
          <w:tab w:val="left" w:pos="303"/>
        </w:tabs>
        <w:spacing w:before="1"/>
        <w:ind w:left="90" w:right="139"/>
        <w:jc w:val="both"/>
        <w:rPr>
          <w:rFonts w:ascii="Times New Roman" w:hAnsi="Times New Roman"/>
          <w:sz w:val="24"/>
          <w:szCs w:val="24"/>
        </w:rPr>
      </w:pPr>
    </w:p>
    <w:p w14:paraId="7D131CD6" w14:textId="5BBD00C1" w:rsidR="00AF4367" w:rsidRPr="00D778D4" w:rsidRDefault="006A434B" w:rsidP="007902F0">
      <w:pPr>
        <w:pStyle w:val="BodyText"/>
        <w:tabs>
          <w:tab w:val="left" w:pos="303"/>
        </w:tabs>
        <w:ind w:left="90" w:right="139"/>
        <w:jc w:val="both"/>
        <w:rPr>
          <w:rFonts w:ascii="Times New Roman" w:hAnsi="Times New Roman"/>
          <w:sz w:val="24"/>
          <w:szCs w:val="24"/>
        </w:rPr>
      </w:pPr>
      <w:r>
        <w:rPr>
          <w:rFonts w:ascii="Times New Roman" w:hAnsi="Times New Roman"/>
          <w:sz w:val="24"/>
          <w:szCs w:val="24"/>
        </w:rPr>
        <w:lastRenderedPageBreak/>
        <w:t>5</w:t>
      </w:r>
      <w:r w:rsidR="009061CC" w:rsidRPr="00D778D4">
        <w:rPr>
          <w:rFonts w:ascii="Times New Roman" w:hAnsi="Times New Roman"/>
          <w:sz w:val="24"/>
          <w:szCs w:val="24"/>
        </w:rPr>
        <w:t xml:space="preserve">. </w:t>
      </w:r>
      <w:r w:rsidR="009061CC" w:rsidRPr="00D778D4">
        <w:rPr>
          <w:rFonts w:ascii="Times New Roman" w:hAnsi="Times New Roman"/>
          <w:sz w:val="24"/>
          <w:szCs w:val="24"/>
        </w:rPr>
        <w:tab/>
      </w:r>
      <w:r w:rsidR="002F0B7A" w:rsidRPr="00D778D4">
        <w:rPr>
          <w:rFonts w:ascii="Times New Roman" w:hAnsi="Times New Roman"/>
          <w:sz w:val="24"/>
          <w:szCs w:val="24"/>
        </w:rPr>
        <w:t>Confidential Information</w:t>
      </w:r>
      <w:r w:rsidR="001F7BC5" w:rsidRPr="00D778D4">
        <w:rPr>
          <w:rFonts w:ascii="Times New Roman" w:hAnsi="Times New Roman"/>
          <w:sz w:val="24"/>
          <w:szCs w:val="24"/>
        </w:rPr>
        <w:t xml:space="preserve"> of </w:t>
      </w:r>
      <w:r w:rsidR="00AF4367" w:rsidRPr="00D778D4">
        <w:rPr>
          <w:rFonts w:ascii="Times New Roman" w:hAnsi="Times New Roman"/>
          <w:sz w:val="24"/>
          <w:szCs w:val="24"/>
        </w:rPr>
        <w:t>either party</w:t>
      </w:r>
      <w:r w:rsidR="002F0B7A" w:rsidRPr="00D778D4">
        <w:rPr>
          <w:rFonts w:ascii="Times New Roman" w:hAnsi="Times New Roman"/>
          <w:sz w:val="24"/>
          <w:szCs w:val="24"/>
        </w:rPr>
        <w:t xml:space="preserve"> is being provided </w:t>
      </w:r>
      <w:r w:rsidR="001F7BC5" w:rsidRPr="00D778D4">
        <w:rPr>
          <w:rFonts w:ascii="Times New Roman" w:hAnsi="Times New Roman"/>
          <w:sz w:val="24"/>
          <w:szCs w:val="24"/>
        </w:rPr>
        <w:t xml:space="preserve">to </w:t>
      </w:r>
      <w:r w:rsidR="00AF4367" w:rsidRPr="00D778D4">
        <w:rPr>
          <w:rFonts w:ascii="Times New Roman" w:hAnsi="Times New Roman"/>
          <w:sz w:val="24"/>
          <w:szCs w:val="24"/>
        </w:rPr>
        <w:t>the other</w:t>
      </w:r>
      <w:r w:rsidR="00160B30" w:rsidRPr="00D778D4">
        <w:rPr>
          <w:rFonts w:ascii="Times New Roman" w:hAnsi="Times New Roman"/>
          <w:sz w:val="24"/>
          <w:szCs w:val="24"/>
        </w:rPr>
        <w:t>(s)</w:t>
      </w:r>
      <w:r w:rsidR="001F7BC5" w:rsidRPr="00D778D4">
        <w:rPr>
          <w:rFonts w:ascii="Times New Roman" w:hAnsi="Times New Roman"/>
          <w:sz w:val="24"/>
          <w:szCs w:val="24"/>
        </w:rPr>
        <w:t xml:space="preserve"> </w:t>
      </w:r>
      <w:r w:rsidR="002F0B7A" w:rsidRPr="00D778D4">
        <w:rPr>
          <w:rFonts w:ascii="Times New Roman" w:hAnsi="Times New Roman"/>
          <w:sz w:val="24"/>
          <w:szCs w:val="24"/>
        </w:rPr>
        <w:t xml:space="preserve">solely in connection with </w:t>
      </w:r>
      <w:r w:rsidR="00AF4367" w:rsidRPr="00D778D4">
        <w:rPr>
          <w:rFonts w:ascii="Times New Roman" w:hAnsi="Times New Roman"/>
          <w:sz w:val="24"/>
          <w:szCs w:val="24"/>
        </w:rPr>
        <w:t>a</w:t>
      </w:r>
      <w:r w:rsidR="001F7BC5" w:rsidRPr="00D778D4">
        <w:rPr>
          <w:rFonts w:ascii="Times New Roman" w:hAnsi="Times New Roman"/>
          <w:sz w:val="24"/>
          <w:szCs w:val="24"/>
        </w:rPr>
        <w:t xml:space="preserve"> proposal to </w:t>
      </w:r>
      <w:r w:rsidR="00AF4367" w:rsidRPr="00D778D4">
        <w:rPr>
          <w:rFonts w:ascii="Times New Roman" w:hAnsi="Times New Roman"/>
          <w:sz w:val="24"/>
          <w:szCs w:val="24"/>
        </w:rPr>
        <w:t xml:space="preserve">potentially </w:t>
      </w:r>
      <w:r w:rsidR="001F7BC5" w:rsidRPr="00D778D4">
        <w:rPr>
          <w:rFonts w:ascii="Times New Roman" w:hAnsi="Times New Roman"/>
          <w:sz w:val="24"/>
          <w:szCs w:val="24"/>
        </w:rPr>
        <w:t xml:space="preserve">affiliate or acquire </w:t>
      </w:r>
      <w:r w:rsidR="00D778D4" w:rsidRPr="00D778D4">
        <w:rPr>
          <w:rFonts w:ascii="Times New Roman" w:hAnsi="Times New Roman"/>
          <w:sz w:val="24"/>
          <w:szCs w:val="24"/>
        </w:rPr>
        <w:t>[LAW FIRM]</w:t>
      </w:r>
      <w:r w:rsidR="00606D87">
        <w:rPr>
          <w:rFonts w:ascii="Times New Roman" w:hAnsi="Times New Roman"/>
          <w:sz w:val="24"/>
          <w:szCs w:val="24"/>
        </w:rPr>
        <w:t>, as described above</w:t>
      </w:r>
      <w:r w:rsidR="001F7BC5" w:rsidRPr="00D778D4">
        <w:rPr>
          <w:rFonts w:ascii="Times New Roman" w:hAnsi="Times New Roman"/>
          <w:sz w:val="24"/>
          <w:szCs w:val="24"/>
        </w:rPr>
        <w:t>.</w:t>
      </w:r>
      <w:r w:rsidR="00AF4367" w:rsidRPr="00D778D4">
        <w:rPr>
          <w:rFonts w:ascii="Times New Roman" w:hAnsi="Times New Roman"/>
          <w:sz w:val="24"/>
          <w:szCs w:val="24"/>
        </w:rPr>
        <w:t xml:space="preserve">  </w:t>
      </w:r>
      <w:r w:rsidR="009061CC" w:rsidRPr="00D778D4">
        <w:rPr>
          <w:rFonts w:ascii="Times New Roman" w:hAnsi="Times New Roman"/>
          <w:sz w:val="24"/>
          <w:szCs w:val="24"/>
        </w:rPr>
        <w:t xml:space="preserve">No portion of the Confidential Information shall be disclosed to any third party nor to any employee of </w:t>
      </w:r>
      <w:r w:rsidR="00160B30" w:rsidRPr="00D778D4">
        <w:rPr>
          <w:rFonts w:ascii="Times New Roman" w:hAnsi="Times New Roman"/>
          <w:sz w:val="24"/>
          <w:szCs w:val="24"/>
        </w:rPr>
        <w:t>a</w:t>
      </w:r>
      <w:r w:rsidR="009061CC" w:rsidRPr="00D778D4">
        <w:rPr>
          <w:rFonts w:ascii="Times New Roman" w:hAnsi="Times New Roman"/>
          <w:sz w:val="24"/>
          <w:szCs w:val="24"/>
        </w:rPr>
        <w:t xml:space="preserve"> disclosing party, and </w:t>
      </w:r>
      <w:r w:rsidR="00160B30" w:rsidRPr="00D778D4">
        <w:rPr>
          <w:rFonts w:ascii="Times New Roman" w:hAnsi="Times New Roman"/>
          <w:sz w:val="24"/>
          <w:szCs w:val="24"/>
        </w:rPr>
        <w:t>a</w:t>
      </w:r>
      <w:r w:rsidR="009061CC" w:rsidRPr="00D778D4">
        <w:rPr>
          <w:rFonts w:ascii="Times New Roman" w:hAnsi="Times New Roman"/>
          <w:sz w:val="24"/>
          <w:szCs w:val="24"/>
        </w:rPr>
        <w:t xml:space="preserve"> receiving party of </w:t>
      </w:r>
      <w:r w:rsidR="007902F0" w:rsidRPr="00D778D4">
        <w:rPr>
          <w:rFonts w:ascii="Times New Roman" w:hAnsi="Times New Roman"/>
          <w:sz w:val="24"/>
          <w:szCs w:val="24"/>
        </w:rPr>
        <w:t>Confidential</w:t>
      </w:r>
      <w:r w:rsidR="009061CC" w:rsidRPr="00D778D4">
        <w:rPr>
          <w:rFonts w:ascii="Times New Roman" w:hAnsi="Times New Roman"/>
          <w:sz w:val="24"/>
          <w:szCs w:val="24"/>
        </w:rPr>
        <w:t xml:space="preserve"> Information agrees to keep such information strictly private and confidential.  </w:t>
      </w:r>
      <w:r w:rsidR="00AF4367" w:rsidRPr="00D778D4">
        <w:rPr>
          <w:rFonts w:ascii="Times New Roman" w:hAnsi="Times New Roman"/>
          <w:sz w:val="24"/>
          <w:szCs w:val="24"/>
        </w:rPr>
        <w:t>Each party understands th</w:t>
      </w:r>
      <w:r w:rsidR="002F0B7A" w:rsidRPr="00D778D4">
        <w:rPr>
          <w:rFonts w:ascii="Times New Roman" w:hAnsi="Times New Roman"/>
          <w:sz w:val="24"/>
          <w:szCs w:val="24"/>
        </w:rPr>
        <w:t>at</w:t>
      </w:r>
      <w:r w:rsidR="00AF4367" w:rsidRPr="00D778D4">
        <w:rPr>
          <w:rFonts w:ascii="Times New Roman" w:hAnsi="Times New Roman"/>
          <w:sz w:val="24"/>
          <w:szCs w:val="24"/>
        </w:rPr>
        <w:t xml:space="preserve"> </w:t>
      </w:r>
      <w:r w:rsidR="002F0B7A" w:rsidRPr="00D778D4">
        <w:rPr>
          <w:rFonts w:ascii="Times New Roman" w:hAnsi="Times New Roman"/>
          <w:sz w:val="24"/>
          <w:szCs w:val="24"/>
        </w:rPr>
        <w:t>no representations or warranties are being made as to the completeness or accuracy of any Confidential Information.</w:t>
      </w:r>
      <w:r w:rsidR="007902F0" w:rsidRPr="00D778D4">
        <w:rPr>
          <w:rFonts w:ascii="Times New Roman" w:hAnsi="Times New Roman"/>
          <w:sz w:val="24"/>
          <w:szCs w:val="24"/>
        </w:rPr>
        <w:t xml:space="preserve"> </w:t>
      </w:r>
      <w:r w:rsidR="002F0B7A" w:rsidRPr="00D778D4">
        <w:rPr>
          <w:rFonts w:ascii="Times New Roman" w:hAnsi="Times New Roman"/>
          <w:sz w:val="24"/>
          <w:szCs w:val="24"/>
        </w:rPr>
        <w:t xml:space="preserve"> </w:t>
      </w:r>
      <w:r w:rsidR="009061CC" w:rsidRPr="00D778D4">
        <w:rPr>
          <w:rFonts w:ascii="Times New Roman" w:hAnsi="Times New Roman"/>
          <w:sz w:val="24"/>
          <w:szCs w:val="24"/>
        </w:rPr>
        <w:t xml:space="preserve">Each party further understands that other than the covenants and obligations </w:t>
      </w:r>
      <w:r w:rsidR="007902F0" w:rsidRPr="00D778D4">
        <w:rPr>
          <w:rFonts w:ascii="Times New Roman" w:hAnsi="Times New Roman"/>
          <w:sz w:val="24"/>
          <w:szCs w:val="24"/>
        </w:rPr>
        <w:t>of this Agreement itself, disclosing Confidential Information does not create any obligation, exclusive option, partnership, joint venture, or other arrangement.</w:t>
      </w:r>
      <w:r w:rsidR="00160B30" w:rsidRPr="00D778D4">
        <w:rPr>
          <w:rFonts w:ascii="Times New Roman" w:hAnsi="Times New Roman"/>
          <w:sz w:val="24"/>
          <w:szCs w:val="24"/>
        </w:rPr>
        <w:t xml:space="preserve">  This Agreement does not obligate either party to actually disclose Confidential Information; rather, it is intended to have this Agreement in place in the event that a party voluntarily desires to proceed, on its own volition, with disclosing Confidential Information to the other(s).</w:t>
      </w:r>
    </w:p>
    <w:p w14:paraId="61463626" w14:textId="77777777" w:rsidR="00AF4367" w:rsidRPr="00D778D4" w:rsidRDefault="00AF4367" w:rsidP="007902F0">
      <w:pPr>
        <w:pStyle w:val="BodyText"/>
        <w:tabs>
          <w:tab w:val="left" w:pos="303"/>
        </w:tabs>
        <w:ind w:left="90" w:right="139"/>
        <w:jc w:val="both"/>
        <w:rPr>
          <w:rFonts w:ascii="Times New Roman" w:hAnsi="Times New Roman"/>
          <w:sz w:val="24"/>
          <w:szCs w:val="24"/>
        </w:rPr>
      </w:pPr>
    </w:p>
    <w:p w14:paraId="5D984C1C" w14:textId="3FC9D33D" w:rsidR="002F0B7A" w:rsidRPr="00D778D4" w:rsidRDefault="006A434B" w:rsidP="005E218B">
      <w:pPr>
        <w:pStyle w:val="BodyText"/>
        <w:widowControl/>
        <w:tabs>
          <w:tab w:val="left" w:pos="303"/>
        </w:tabs>
        <w:ind w:left="90" w:right="139"/>
        <w:jc w:val="both"/>
        <w:rPr>
          <w:rFonts w:ascii="Times New Roman" w:hAnsi="Times New Roman"/>
          <w:sz w:val="24"/>
          <w:szCs w:val="24"/>
        </w:rPr>
      </w:pPr>
      <w:r>
        <w:rPr>
          <w:rFonts w:ascii="Times New Roman" w:hAnsi="Times New Roman"/>
          <w:sz w:val="24"/>
          <w:szCs w:val="24"/>
        </w:rPr>
        <w:t>6</w:t>
      </w:r>
      <w:r w:rsidR="009061CC" w:rsidRPr="00D778D4">
        <w:rPr>
          <w:rFonts w:ascii="Times New Roman" w:hAnsi="Times New Roman"/>
          <w:sz w:val="24"/>
          <w:szCs w:val="24"/>
        </w:rPr>
        <w:t xml:space="preserve">. </w:t>
      </w:r>
      <w:r w:rsidR="009061CC" w:rsidRPr="00D778D4">
        <w:rPr>
          <w:rFonts w:ascii="Times New Roman" w:hAnsi="Times New Roman"/>
          <w:sz w:val="24"/>
          <w:szCs w:val="24"/>
        </w:rPr>
        <w:tab/>
      </w:r>
      <w:r w:rsidR="00AF4367" w:rsidRPr="00D778D4">
        <w:rPr>
          <w:rFonts w:ascii="Times New Roman" w:hAnsi="Times New Roman"/>
          <w:sz w:val="24"/>
          <w:szCs w:val="24"/>
        </w:rPr>
        <w:t>Each party may disclose Confidential Information</w:t>
      </w:r>
      <w:r w:rsidR="00160B30" w:rsidRPr="00D778D4">
        <w:rPr>
          <w:rFonts w:ascii="Times New Roman" w:hAnsi="Times New Roman"/>
          <w:sz w:val="24"/>
          <w:szCs w:val="24"/>
        </w:rPr>
        <w:t xml:space="preserve"> it receives</w:t>
      </w:r>
      <w:r w:rsidR="007902F0" w:rsidRPr="00D778D4">
        <w:rPr>
          <w:rFonts w:ascii="Times New Roman" w:hAnsi="Times New Roman"/>
          <w:sz w:val="24"/>
          <w:szCs w:val="24"/>
        </w:rPr>
        <w:t xml:space="preserve"> </w:t>
      </w:r>
      <w:r w:rsidR="00AF4367" w:rsidRPr="00D778D4">
        <w:rPr>
          <w:rFonts w:ascii="Times New Roman" w:hAnsi="Times New Roman"/>
          <w:sz w:val="24"/>
          <w:szCs w:val="24"/>
        </w:rPr>
        <w:t>to such party’s</w:t>
      </w:r>
      <w:r w:rsidR="002F0B7A" w:rsidRPr="00D778D4">
        <w:rPr>
          <w:rFonts w:ascii="Times New Roman" w:hAnsi="Times New Roman"/>
          <w:sz w:val="24"/>
          <w:szCs w:val="24"/>
        </w:rPr>
        <w:t xml:space="preserve"> </w:t>
      </w:r>
      <w:r w:rsidR="007902F0" w:rsidRPr="00D778D4">
        <w:rPr>
          <w:rFonts w:ascii="Times New Roman" w:hAnsi="Times New Roman"/>
          <w:sz w:val="24"/>
          <w:szCs w:val="24"/>
        </w:rPr>
        <w:t xml:space="preserve">Advisors (for example, </w:t>
      </w:r>
      <w:r w:rsidR="001F7BC5" w:rsidRPr="00D778D4">
        <w:rPr>
          <w:rFonts w:ascii="Times New Roman" w:hAnsi="Times New Roman"/>
          <w:sz w:val="24"/>
          <w:szCs w:val="24"/>
        </w:rPr>
        <w:t>attorneys or accountants</w:t>
      </w:r>
      <w:r w:rsidR="007902F0" w:rsidRPr="00D778D4">
        <w:rPr>
          <w:rFonts w:ascii="Times New Roman" w:hAnsi="Times New Roman"/>
          <w:sz w:val="24"/>
          <w:szCs w:val="24"/>
        </w:rPr>
        <w:t>)</w:t>
      </w:r>
      <w:r w:rsidR="001F7BC5" w:rsidRPr="00D778D4">
        <w:rPr>
          <w:rFonts w:ascii="Times New Roman" w:hAnsi="Times New Roman"/>
          <w:sz w:val="24"/>
          <w:szCs w:val="24"/>
        </w:rPr>
        <w:t xml:space="preserve"> </w:t>
      </w:r>
      <w:r w:rsidR="00160B30" w:rsidRPr="00D778D4">
        <w:rPr>
          <w:rFonts w:ascii="Times New Roman" w:hAnsi="Times New Roman"/>
          <w:sz w:val="24"/>
          <w:szCs w:val="24"/>
        </w:rPr>
        <w:t>if and only if: (</w:t>
      </w:r>
      <w:proofErr w:type="spellStart"/>
      <w:r w:rsidR="00160B30" w:rsidRPr="00D778D4">
        <w:rPr>
          <w:rFonts w:ascii="Times New Roman" w:hAnsi="Times New Roman"/>
          <w:sz w:val="24"/>
          <w:szCs w:val="24"/>
        </w:rPr>
        <w:t>i</w:t>
      </w:r>
      <w:proofErr w:type="spellEnd"/>
      <w:r w:rsidR="00160B30" w:rsidRPr="00D778D4">
        <w:rPr>
          <w:rFonts w:ascii="Times New Roman" w:hAnsi="Times New Roman"/>
          <w:sz w:val="24"/>
          <w:szCs w:val="24"/>
        </w:rPr>
        <w:t xml:space="preserve">) the Advisor </w:t>
      </w:r>
      <w:r w:rsidR="007902F0" w:rsidRPr="00D778D4">
        <w:rPr>
          <w:rFonts w:ascii="Times New Roman" w:hAnsi="Times New Roman"/>
          <w:sz w:val="24"/>
          <w:szCs w:val="24"/>
        </w:rPr>
        <w:t>w</w:t>
      </w:r>
      <w:r w:rsidR="00160B30" w:rsidRPr="00D778D4">
        <w:rPr>
          <w:rFonts w:ascii="Times New Roman" w:hAnsi="Times New Roman"/>
          <w:sz w:val="24"/>
          <w:szCs w:val="24"/>
        </w:rPr>
        <w:t>ould be enabled or assisted in a</w:t>
      </w:r>
      <w:r w:rsidR="007902F0" w:rsidRPr="00D778D4">
        <w:rPr>
          <w:rFonts w:ascii="Times New Roman" w:hAnsi="Times New Roman"/>
          <w:sz w:val="24"/>
          <w:szCs w:val="24"/>
        </w:rPr>
        <w:t>dvising such party as a result o</w:t>
      </w:r>
      <w:r w:rsidR="00160B30" w:rsidRPr="00D778D4">
        <w:rPr>
          <w:rFonts w:ascii="Times New Roman" w:hAnsi="Times New Roman"/>
          <w:sz w:val="24"/>
          <w:szCs w:val="24"/>
        </w:rPr>
        <w:t xml:space="preserve">f the Confidential Information; </w:t>
      </w:r>
      <w:r w:rsidR="007902F0" w:rsidRPr="00D778D4">
        <w:rPr>
          <w:rFonts w:ascii="Times New Roman" w:hAnsi="Times New Roman"/>
          <w:sz w:val="24"/>
          <w:szCs w:val="24"/>
        </w:rPr>
        <w:t>(ii)</w:t>
      </w:r>
      <w:r w:rsidR="00160B30" w:rsidRPr="00D778D4">
        <w:rPr>
          <w:rFonts w:ascii="Times New Roman" w:hAnsi="Times New Roman"/>
          <w:sz w:val="24"/>
          <w:szCs w:val="24"/>
        </w:rPr>
        <w:t xml:space="preserve"> the Advisor</w:t>
      </w:r>
      <w:r w:rsidR="007902F0" w:rsidRPr="00D778D4">
        <w:rPr>
          <w:rFonts w:ascii="Times New Roman" w:hAnsi="Times New Roman"/>
          <w:sz w:val="24"/>
          <w:szCs w:val="24"/>
        </w:rPr>
        <w:t xml:space="preserve"> </w:t>
      </w:r>
      <w:r w:rsidR="00160B30" w:rsidRPr="00D778D4">
        <w:rPr>
          <w:rFonts w:ascii="Times New Roman" w:hAnsi="Times New Roman"/>
          <w:sz w:val="24"/>
          <w:szCs w:val="24"/>
        </w:rPr>
        <w:t>already has</w:t>
      </w:r>
      <w:r w:rsidR="00AF4367" w:rsidRPr="00D778D4">
        <w:rPr>
          <w:rFonts w:ascii="Times New Roman" w:hAnsi="Times New Roman"/>
          <w:sz w:val="24"/>
          <w:szCs w:val="24"/>
        </w:rPr>
        <w:t xml:space="preserve"> an obligation of confidentiality</w:t>
      </w:r>
      <w:r w:rsidR="007902F0" w:rsidRPr="00D778D4">
        <w:rPr>
          <w:rFonts w:ascii="Times New Roman" w:hAnsi="Times New Roman"/>
          <w:sz w:val="24"/>
          <w:szCs w:val="24"/>
        </w:rPr>
        <w:t xml:space="preserve"> to that party</w:t>
      </w:r>
      <w:r w:rsidR="00160B30" w:rsidRPr="00D778D4">
        <w:rPr>
          <w:rFonts w:ascii="Times New Roman" w:hAnsi="Times New Roman"/>
          <w:sz w:val="24"/>
          <w:szCs w:val="24"/>
        </w:rPr>
        <w:t xml:space="preserve"> (for example, the attorney-client privilege);  (iii) the </w:t>
      </w:r>
      <w:r w:rsidR="00AF4367" w:rsidRPr="00D778D4">
        <w:rPr>
          <w:rFonts w:ascii="Times New Roman" w:hAnsi="Times New Roman"/>
          <w:sz w:val="24"/>
          <w:szCs w:val="24"/>
        </w:rPr>
        <w:t xml:space="preserve">identity </w:t>
      </w:r>
      <w:r w:rsidR="00160B30" w:rsidRPr="00D778D4">
        <w:rPr>
          <w:rFonts w:ascii="Times New Roman" w:hAnsi="Times New Roman"/>
          <w:sz w:val="24"/>
          <w:szCs w:val="24"/>
        </w:rPr>
        <w:t xml:space="preserve">of the Advisor and the intended further </w:t>
      </w:r>
      <w:r w:rsidR="00AF4367" w:rsidRPr="00D778D4">
        <w:rPr>
          <w:rFonts w:ascii="Times New Roman" w:hAnsi="Times New Roman"/>
          <w:sz w:val="24"/>
          <w:szCs w:val="24"/>
        </w:rPr>
        <w:t>disclosure</w:t>
      </w:r>
      <w:r w:rsidR="00160B30" w:rsidRPr="00D778D4">
        <w:rPr>
          <w:rFonts w:ascii="Times New Roman" w:hAnsi="Times New Roman"/>
          <w:sz w:val="24"/>
          <w:szCs w:val="24"/>
        </w:rPr>
        <w:t xml:space="preserve"> is</w:t>
      </w:r>
      <w:r w:rsidR="00AF4367" w:rsidRPr="00D778D4">
        <w:rPr>
          <w:rFonts w:ascii="Times New Roman" w:hAnsi="Times New Roman"/>
          <w:sz w:val="24"/>
          <w:szCs w:val="24"/>
        </w:rPr>
        <w:t xml:space="preserve"> made known in advance to the other party, and (i</w:t>
      </w:r>
      <w:r w:rsidR="00160B30" w:rsidRPr="00D778D4">
        <w:rPr>
          <w:rFonts w:ascii="Times New Roman" w:hAnsi="Times New Roman"/>
          <w:sz w:val="24"/>
          <w:szCs w:val="24"/>
        </w:rPr>
        <w:t>v</w:t>
      </w:r>
      <w:r w:rsidR="00AF4367" w:rsidRPr="00D778D4">
        <w:rPr>
          <w:rFonts w:ascii="Times New Roman" w:hAnsi="Times New Roman"/>
          <w:sz w:val="24"/>
          <w:szCs w:val="24"/>
        </w:rPr>
        <w:t>)</w:t>
      </w:r>
      <w:r w:rsidR="00160B30" w:rsidRPr="00D778D4">
        <w:rPr>
          <w:rFonts w:ascii="Times New Roman" w:hAnsi="Times New Roman"/>
          <w:sz w:val="24"/>
          <w:szCs w:val="24"/>
        </w:rPr>
        <w:t xml:space="preserve"> the Advisor</w:t>
      </w:r>
      <w:r w:rsidR="00AF4367" w:rsidRPr="00D778D4">
        <w:rPr>
          <w:rFonts w:ascii="Times New Roman" w:hAnsi="Times New Roman"/>
          <w:sz w:val="24"/>
          <w:szCs w:val="24"/>
        </w:rPr>
        <w:t xml:space="preserve"> </w:t>
      </w:r>
      <w:r w:rsidR="002F0B7A" w:rsidRPr="00D778D4">
        <w:rPr>
          <w:rFonts w:ascii="Times New Roman" w:hAnsi="Times New Roman"/>
          <w:sz w:val="24"/>
          <w:szCs w:val="24"/>
        </w:rPr>
        <w:t>assume</w:t>
      </w:r>
      <w:r w:rsidR="00160B30" w:rsidRPr="00D778D4">
        <w:rPr>
          <w:rFonts w:ascii="Times New Roman" w:hAnsi="Times New Roman"/>
          <w:sz w:val="24"/>
          <w:szCs w:val="24"/>
        </w:rPr>
        <w:t>s</w:t>
      </w:r>
      <w:r w:rsidR="002F0B7A" w:rsidRPr="00D778D4">
        <w:rPr>
          <w:rFonts w:ascii="Times New Roman" w:hAnsi="Times New Roman"/>
          <w:sz w:val="24"/>
          <w:szCs w:val="24"/>
        </w:rPr>
        <w:t xml:space="preserve"> the same obligations</w:t>
      </w:r>
      <w:r w:rsidR="007902F0" w:rsidRPr="00D778D4">
        <w:rPr>
          <w:rFonts w:ascii="Times New Roman" w:hAnsi="Times New Roman"/>
          <w:sz w:val="24"/>
          <w:szCs w:val="24"/>
        </w:rPr>
        <w:t xml:space="preserve"> of the parties to</w:t>
      </w:r>
      <w:r w:rsidR="002F0B7A" w:rsidRPr="00D778D4">
        <w:rPr>
          <w:rFonts w:ascii="Times New Roman" w:hAnsi="Times New Roman"/>
          <w:sz w:val="24"/>
          <w:szCs w:val="24"/>
        </w:rPr>
        <w:t xml:space="preserve"> this </w:t>
      </w:r>
      <w:r w:rsidR="00AF4367" w:rsidRPr="00D778D4">
        <w:rPr>
          <w:rFonts w:ascii="Times New Roman" w:hAnsi="Times New Roman"/>
          <w:sz w:val="24"/>
          <w:szCs w:val="24"/>
        </w:rPr>
        <w:t>Agreement</w:t>
      </w:r>
      <w:r w:rsidR="002F0B7A" w:rsidRPr="00D778D4">
        <w:rPr>
          <w:rFonts w:ascii="Times New Roman" w:hAnsi="Times New Roman"/>
          <w:sz w:val="24"/>
          <w:szCs w:val="24"/>
        </w:rPr>
        <w:t xml:space="preserve">. </w:t>
      </w:r>
      <w:r w:rsidR="00160B30" w:rsidRPr="00D778D4">
        <w:rPr>
          <w:rFonts w:ascii="Times New Roman" w:hAnsi="Times New Roman"/>
          <w:sz w:val="24"/>
          <w:szCs w:val="24"/>
        </w:rPr>
        <w:t xml:space="preserve"> </w:t>
      </w:r>
      <w:r w:rsidR="00AF4367" w:rsidRPr="00D778D4">
        <w:rPr>
          <w:rFonts w:ascii="Times New Roman" w:hAnsi="Times New Roman"/>
          <w:sz w:val="24"/>
          <w:szCs w:val="24"/>
        </w:rPr>
        <w:t>Each party</w:t>
      </w:r>
      <w:r w:rsidR="002F0B7A" w:rsidRPr="00D778D4">
        <w:rPr>
          <w:rFonts w:ascii="Times New Roman" w:hAnsi="Times New Roman"/>
          <w:sz w:val="24"/>
          <w:szCs w:val="24"/>
        </w:rPr>
        <w:t xml:space="preserve"> hereby </w:t>
      </w:r>
      <w:r w:rsidR="00160B30" w:rsidRPr="00D778D4">
        <w:rPr>
          <w:rFonts w:ascii="Times New Roman" w:hAnsi="Times New Roman"/>
          <w:sz w:val="24"/>
          <w:szCs w:val="24"/>
        </w:rPr>
        <w:t>accepts</w:t>
      </w:r>
      <w:r w:rsidR="002F0B7A" w:rsidRPr="00D778D4">
        <w:rPr>
          <w:rFonts w:ascii="Times New Roman" w:hAnsi="Times New Roman"/>
          <w:sz w:val="24"/>
          <w:szCs w:val="24"/>
        </w:rPr>
        <w:t xml:space="preserve"> full responsibility</w:t>
      </w:r>
      <w:r w:rsidR="00AF4367" w:rsidRPr="00D778D4">
        <w:rPr>
          <w:rFonts w:ascii="Times New Roman" w:hAnsi="Times New Roman"/>
          <w:sz w:val="24"/>
          <w:szCs w:val="24"/>
        </w:rPr>
        <w:t xml:space="preserve"> to the other</w:t>
      </w:r>
      <w:r w:rsidR="002F0B7A" w:rsidRPr="00D778D4">
        <w:rPr>
          <w:rFonts w:ascii="Times New Roman" w:hAnsi="Times New Roman"/>
          <w:sz w:val="24"/>
          <w:szCs w:val="24"/>
        </w:rPr>
        <w:t xml:space="preserve"> to ensure the compliance of </w:t>
      </w:r>
      <w:r w:rsidR="00AF4367" w:rsidRPr="00D778D4">
        <w:rPr>
          <w:rFonts w:ascii="Times New Roman" w:hAnsi="Times New Roman"/>
          <w:sz w:val="24"/>
          <w:szCs w:val="24"/>
        </w:rPr>
        <w:t xml:space="preserve">their </w:t>
      </w:r>
      <w:r w:rsidR="007902F0" w:rsidRPr="00D778D4">
        <w:rPr>
          <w:rFonts w:ascii="Times New Roman" w:hAnsi="Times New Roman"/>
          <w:sz w:val="24"/>
          <w:szCs w:val="24"/>
        </w:rPr>
        <w:t>Advisors</w:t>
      </w:r>
      <w:r w:rsidR="002F0B7A" w:rsidRPr="00D778D4">
        <w:rPr>
          <w:rFonts w:ascii="Times New Roman" w:hAnsi="Times New Roman"/>
          <w:sz w:val="24"/>
          <w:szCs w:val="24"/>
        </w:rPr>
        <w:t xml:space="preserve"> for any breach of the terms of this </w:t>
      </w:r>
      <w:r w:rsidR="00AF4367" w:rsidRPr="00D778D4">
        <w:rPr>
          <w:rFonts w:ascii="Times New Roman" w:hAnsi="Times New Roman"/>
          <w:sz w:val="24"/>
          <w:szCs w:val="24"/>
        </w:rPr>
        <w:t>Agreement</w:t>
      </w:r>
      <w:r w:rsidR="002F0B7A" w:rsidRPr="00D778D4">
        <w:rPr>
          <w:rFonts w:ascii="Times New Roman" w:hAnsi="Times New Roman"/>
          <w:sz w:val="24"/>
          <w:szCs w:val="24"/>
        </w:rPr>
        <w:t>.</w:t>
      </w:r>
      <w:r w:rsidR="00AF4367" w:rsidRPr="00D778D4">
        <w:rPr>
          <w:rFonts w:ascii="Times New Roman" w:hAnsi="Times New Roman"/>
          <w:sz w:val="24"/>
          <w:szCs w:val="24"/>
        </w:rPr>
        <w:t xml:space="preserve"> </w:t>
      </w:r>
      <w:r w:rsidR="002F0B7A" w:rsidRPr="00D778D4">
        <w:rPr>
          <w:rFonts w:ascii="Times New Roman" w:hAnsi="Times New Roman"/>
          <w:sz w:val="24"/>
          <w:szCs w:val="24"/>
        </w:rPr>
        <w:t xml:space="preserve"> </w:t>
      </w:r>
      <w:r w:rsidR="00AF4367" w:rsidRPr="00D778D4">
        <w:rPr>
          <w:rFonts w:ascii="Times New Roman" w:hAnsi="Times New Roman"/>
          <w:sz w:val="24"/>
          <w:szCs w:val="24"/>
        </w:rPr>
        <w:t>Each party</w:t>
      </w:r>
      <w:r w:rsidR="002F0B7A" w:rsidRPr="00D778D4">
        <w:rPr>
          <w:rFonts w:ascii="Times New Roman" w:hAnsi="Times New Roman"/>
          <w:sz w:val="24"/>
          <w:szCs w:val="24"/>
        </w:rPr>
        <w:t xml:space="preserve"> agree</w:t>
      </w:r>
      <w:r w:rsidR="00AF4367" w:rsidRPr="00D778D4">
        <w:rPr>
          <w:rFonts w:ascii="Times New Roman" w:hAnsi="Times New Roman"/>
          <w:sz w:val="24"/>
          <w:szCs w:val="24"/>
        </w:rPr>
        <w:t>s</w:t>
      </w:r>
      <w:r w:rsidR="002F0B7A" w:rsidRPr="00D778D4">
        <w:rPr>
          <w:rFonts w:ascii="Times New Roman" w:hAnsi="Times New Roman"/>
          <w:sz w:val="24"/>
          <w:szCs w:val="24"/>
        </w:rPr>
        <w:t xml:space="preserve"> to indemnify and hold </w:t>
      </w:r>
      <w:r w:rsidR="00AF4367" w:rsidRPr="00D778D4">
        <w:rPr>
          <w:rFonts w:ascii="Times New Roman" w:hAnsi="Times New Roman"/>
          <w:sz w:val="24"/>
          <w:szCs w:val="24"/>
        </w:rPr>
        <w:t xml:space="preserve">the other party </w:t>
      </w:r>
      <w:r w:rsidR="002F0B7A" w:rsidRPr="00D778D4">
        <w:rPr>
          <w:rFonts w:ascii="Times New Roman" w:hAnsi="Times New Roman"/>
          <w:sz w:val="24"/>
          <w:szCs w:val="24"/>
        </w:rPr>
        <w:t>harmless</w:t>
      </w:r>
      <w:r w:rsidR="00AF4367" w:rsidRPr="00D778D4">
        <w:rPr>
          <w:rFonts w:ascii="Times New Roman" w:hAnsi="Times New Roman"/>
          <w:sz w:val="24"/>
          <w:szCs w:val="24"/>
        </w:rPr>
        <w:t xml:space="preserve"> </w:t>
      </w:r>
      <w:r w:rsidR="002F0B7A" w:rsidRPr="00D778D4">
        <w:rPr>
          <w:rFonts w:ascii="Times New Roman" w:hAnsi="Times New Roman"/>
          <w:sz w:val="24"/>
          <w:szCs w:val="24"/>
        </w:rPr>
        <w:t xml:space="preserve">from any and all losses or damages caused by the misuse or release of any Confidential Information by </w:t>
      </w:r>
      <w:r w:rsidR="00160B30" w:rsidRPr="00D778D4">
        <w:rPr>
          <w:rFonts w:ascii="Times New Roman" w:hAnsi="Times New Roman"/>
          <w:sz w:val="24"/>
          <w:szCs w:val="24"/>
        </w:rPr>
        <w:t>such party’s own</w:t>
      </w:r>
      <w:r w:rsidR="002F0B7A" w:rsidRPr="00D778D4">
        <w:rPr>
          <w:rFonts w:ascii="Times New Roman" w:hAnsi="Times New Roman"/>
          <w:sz w:val="24"/>
          <w:szCs w:val="24"/>
        </w:rPr>
        <w:t xml:space="preserve"> </w:t>
      </w:r>
      <w:r w:rsidR="007902F0" w:rsidRPr="00D778D4">
        <w:rPr>
          <w:rFonts w:ascii="Times New Roman" w:hAnsi="Times New Roman"/>
          <w:sz w:val="24"/>
          <w:szCs w:val="24"/>
        </w:rPr>
        <w:t>Advisors.</w:t>
      </w:r>
    </w:p>
    <w:p w14:paraId="36ACB520" w14:textId="77777777" w:rsidR="002F0B7A" w:rsidRPr="00D778D4" w:rsidRDefault="002F0B7A" w:rsidP="005E218B">
      <w:pPr>
        <w:widowControl/>
        <w:rPr>
          <w:rFonts w:ascii="Times New Roman" w:hAnsi="Times New Roman"/>
          <w:sz w:val="24"/>
          <w:szCs w:val="24"/>
        </w:rPr>
      </w:pPr>
    </w:p>
    <w:p w14:paraId="1AAD5622" w14:textId="3B012B65" w:rsidR="007902F0" w:rsidRPr="00D778D4" w:rsidRDefault="006A434B" w:rsidP="005E218B">
      <w:pPr>
        <w:pStyle w:val="BodyText"/>
        <w:widowControl/>
        <w:tabs>
          <w:tab w:val="left" w:pos="318"/>
        </w:tabs>
        <w:ind w:right="117"/>
        <w:jc w:val="both"/>
        <w:rPr>
          <w:rFonts w:ascii="Times New Roman" w:hAnsi="Times New Roman"/>
          <w:sz w:val="24"/>
          <w:szCs w:val="24"/>
        </w:rPr>
      </w:pPr>
      <w:r>
        <w:rPr>
          <w:rFonts w:ascii="Times New Roman" w:hAnsi="Times New Roman"/>
          <w:sz w:val="24"/>
          <w:szCs w:val="24"/>
        </w:rPr>
        <w:t>7</w:t>
      </w:r>
      <w:r w:rsidR="007902F0" w:rsidRPr="00D778D4">
        <w:rPr>
          <w:rFonts w:ascii="Times New Roman" w:hAnsi="Times New Roman"/>
          <w:sz w:val="24"/>
          <w:szCs w:val="24"/>
        </w:rPr>
        <w:t>.</w:t>
      </w:r>
      <w:r w:rsidR="007902F0" w:rsidRPr="00D778D4">
        <w:rPr>
          <w:rFonts w:ascii="Times New Roman" w:hAnsi="Times New Roman"/>
          <w:sz w:val="24"/>
          <w:szCs w:val="24"/>
        </w:rPr>
        <w:tab/>
      </w:r>
      <w:r w:rsidR="007902F0" w:rsidRPr="00D778D4">
        <w:rPr>
          <w:rFonts w:ascii="Times New Roman" w:hAnsi="Times New Roman"/>
          <w:sz w:val="24"/>
          <w:szCs w:val="24"/>
        </w:rPr>
        <w:tab/>
      </w:r>
      <w:r w:rsidR="00AF4367" w:rsidRPr="00D778D4">
        <w:rPr>
          <w:rFonts w:ascii="Times New Roman" w:hAnsi="Times New Roman"/>
          <w:sz w:val="24"/>
          <w:szCs w:val="24"/>
        </w:rPr>
        <w:t>Each party further</w:t>
      </w:r>
      <w:r w:rsidR="002F0B7A" w:rsidRPr="00D778D4">
        <w:rPr>
          <w:rFonts w:ascii="Times New Roman" w:hAnsi="Times New Roman"/>
          <w:sz w:val="24"/>
          <w:szCs w:val="24"/>
        </w:rPr>
        <w:t xml:space="preserve"> </w:t>
      </w:r>
      <w:r w:rsidR="00AF4367" w:rsidRPr="00D778D4">
        <w:rPr>
          <w:rFonts w:ascii="Times New Roman" w:hAnsi="Times New Roman"/>
          <w:sz w:val="24"/>
          <w:szCs w:val="24"/>
        </w:rPr>
        <w:t>agree</w:t>
      </w:r>
      <w:r w:rsidR="007902F0" w:rsidRPr="00D778D4">
        <w:rPr>
          <w:rFonts w:ascii="Times New Roman" w:hAnsi="Times New Roman"/>
          <w:sz w:val="24"/>
          <w:szCs w:val="24"/>
        </w:rPr>
        <w:t>s</w:t>
      </w:r>
      <w:r w:rsidR="002F0B7A" w:rsidRPr="00D778D4">
        <w:rPr>
          <w:rFonts w:ascii="Times New Roman" w:hAnsi="Times New Roman"/>
          <w:sz w:val="24"/>
          <w:szCs w:val="24"/>
        </w:rPr>
        <w:t xml:space="preserve"> that </w:t>
      </w:r>
      <w:r w:rsidR="00AF4367" w:rsidRPr="00D778D4">
        <w:rPr>
          <w:rFonts w:ascii="Times New Roman" w:hAnsi="Times New Roman"/>
          <w:sz w:val="24"/>
          <w:szCs w:val="24"/>
        </w:rPr>
        <w:t>they</w:t>
      </w:r>
      <w:r w:rsidR="002F0B7A" w:rsidRPr="00D778D4">
        <w:rPr>
          <w:rFonts w:ascii="Times New Roman" w:hAnsi="Times New Roman"/>
          <w:sz w:val="24"/>
          <w:szCs w:val="24"/>
        </w:rPr>
        <w:t xml:space="preserve"> will not use any Confidential Information for </w:t>
      </w:r>
      <w:r w:rsidR="00AF4367" w:rsidRPr="00D778D4">
        <w:rPr>
          <w:rFonts w:ascii="Times New Roman" w:hAnsi="Times New Roman"/>
          <w:sz w:val="24"/>
          <w:szCs w:val="24"/>
        </w:rPr>
        <w:t>their</w:t>
      </w:r>
      <w:r w:rsidR="002F0B7A" w:rsidRPr="00D778D4">
        <w:rPr>
          <w:rFonts w:ascii="Times New Roman" w:hAnsi="Times New Roman"/>
          <w:sz w:val="24"/>
          <w:szCs w:val="24"/>
        </w:rPr>
        <w:t xml:space="preserve"> own account or economic/competitive advantage. </w:t>
      </w:r>
      <w:r w:rsidR="00AF4367" w:rsidRPr="00D778D4">
        <w:rPr>
          <w:rFonts w:ascii="Times New Roman" w:hAnsi="Times New Roman"/>
          <w:sz w:val="24"/>
          <w:szCs w:val="24"/>
        </w:rPr>
        <w:t xml:space="preserve"> </w:t>
      </w:r>
    </w:p>
    <w:p w14:paraId="06CE1119" w14:textId="77777777" w:rsidR="007902F0" w:rsidRPr="00D778D4" w:rsidRDefault="007902F0" w:rsidP="005E218B">
      <w:pPr>
        <w:pStyle w:val="BodyText"/>
        <w:widowControl/>
        <w:tabs>
          <w:tab w:val="left" w:pos="318"/>
        </w:tabs>
        <w:ind w:right="117"/>
        <w:jc w:val="both"/>
        <w:rPr>
          <w:rFonts w:ascii="Times New Roman" w:hAnsi="Times New Roman"/>
          <w:sz w:val="24"/>
          <w:szCs w:val="24"/>
        </w:rPr>
      </w:pPr>
    </w:p>
    <w:p w14:paraId="2A72AF25" w14:textId="5F5DD919" w:rsidR="002F0B7A" w:rsidRPr="00D778D4" w:rsidRDefault="006A434B" w:rsidP="005E218B">
      <w:pPr>
        <w:pStyle w:val="BodyText"/>
        <w:widowControl/>
        <w:tabs>
          <w:tab w:val="left" w:pos="318"/>
        </w:tabs>
        <w:ind w:right="117"/>
        <w:jc w:val="both"/>
        <w:rPr>
          <w:rFonts w:ascii="Times New Roman" w:hAnsi="Times New Roman"/>
          <w:sz w:val="24"/>
          <w:szCs w:val="24"/>
        </w:rPr>
      </w:pPr>
      <w:r>
        <w:rPr>
          <w:rFonts w:ascii="Times New Roman" w:hAnsi="Times New Roman"/>
          <w:sz w:val="24"/>
          <w:szCs w:val="24"/>
        </w:rPr>
        <w:t>8</w:t>
      </w:r>
      <w:r w:rsidR="007902F0" w:rsidRPr="00D778D4">
        <w:rPr>
          <w:rFonts w:ascii="Times New Roman" w:hAnsi="Times New Roman"/>
          <w:sz w:val="24"/>
          <w:szCs w:val="24"/>
        </w:rPr>
        <w:t>.</w:t>
      </w:r>
      <w:r w:rsidR="007902F0" w:rsidRPr="00D778D4">
        <w:rPr>
          <w:rFonts w:ascii="Times New Roman" w:hAnsi="Times New Roman"/>
          <w:sz w:val="24"/>
          <w:szCs w:val="24"/>
        </w:rPr>
        <w:tab/>
      </w:r>
      <w:r w:rsidR="007902F0" w:rsidRPr="00D778D4">
        <w:rPr>
          <w:rFonts w:ascii="Times New Roman" w:hAnsi="Times New Roman"/>
          <w:sz w:val="24"/>
          <w:szCs w:val="24"/>
        </w:rPr>
        <w:tab/>
      </w:r>
      <w:r w:rsidR="00AF4367" w:rsidRPr="00D778D4">
        <w:rPr>
          <w:rFonts w:ascii="Times New Roman" w:hAnsi="Times New Roman"/>
          <w:sz w:val="24"/>
          <w:szCs w:val="24"/>
        </w:rPr>
        <w:t xml:space="preserve">Each party agrees </w:t>
      </w:r>
      <w:r w:rsidR="002F0B7A" w:rsidRPr="00D778D4">
        <w:rPr>
          <w:rFonts w:ascii="Times New Roman" w:hAnsi="Times New Roman"/>
          <w:sz w:val="24"/>
          <w:szCs w:val="24"/>
        </w:rPr>
        <w:t>not</w:t>
      </w:r>
      <w:r w:rsidR="00AF4367" w:rsidRPr="00D778D4">
        <w:rPr>
          <w:rFonts w:ascii="Times New Roman" w:hAnsi="Times New Roman"/>
          <w:sz w:val="24"/>
          <w:szCs w:val="24"/>
        </w:rPr>
        <w:t xml:space="preserve"> to</w:t>
      </w:r>
      <w:r w:rsidR="002F0B7A" w:rsidRPr="00D778D4">
        <w:rPr>
          <w:rFonts w:ascii="Times New Roman" w:hAnsi="Times New Roman"/>
          <w:sz w:val="24"/>
          <w:szCs w:val="24"/>
        </w:rPr>
        <w:t xml:space="preserve"> use any Confidential Information to solicit any employee, </w:t>
      </w:r>
      <w:r w:rsidR="00AF4367" w:rsidRPr="00D778D4">
        <w:rPr>
          <w:rFonts w:ascii="Times New Roman" w:hAnsi="Times New Roman"/>
          <w:sz w:val="24"/>
          <w:szCs w:val="24"/>
        </w:rPr>
        <w:t>client,</w:t>
      </w:r>
      <w:r w:rsidR="002F0B7A" w:rsidRPr="00D778D4">
        <w:rPr>
          <w:rFonts w:ascii="Times New Roman" w:hAnsi="Times New Roman"/>
          <w:sz w:val="24"/>
          <w:szCs w:val="24"/>
        </w:rPr>
        <w:t xml:space="preserve"> or </w:t>
      </w:r>
      <w:r w:rsidR="00AF4367" w:rsidRPr="00D778D4">
        <w:rPr>
          <w:rFonts w:ascii="Times New Roman" w:hAnsi="Times New Roman"/>
          <w:sz w:val="24"/>
          <w:szCs w:val="24"/>
        </w:rPr>
        <w:t>vendor</w:t>
      </w:r>
      <w:r w:rsidR="002F0B7A" w:rsidRPr="00D778D4">
        <w:rPr>
          <w:rFonts w:ascii="Times New Roman" w:hAnsi="Times New Roman"/>
          <w:sz w:val="24"/>
          <w:szCs w:val="24"/>
        </w:rPr>
        <w:t xml:space="preserve"> of </w:t>
      </w:r>
      <w:r w:rsidR="00AF4367" w:rsidRPr="00D778D4">
        <w:rPr>
          <w:rFonts w:ascii="Times New Roman" w:hAnsi="Times New Roman"/>
          <w:sz w:val="24"/>
          <w:szCs w:val="24"/>
        </w:rPr>
        <w:t>the other</w:t>
      </w:r>
      <w:r w:rsidR="002F0B7A" w:rsidRPr="00D778D4">
        <w:rPr>
          <w:rFonts w:ascii="Times New Roman" w:hAnsi="Times New Roman"/>
          <w:sz w:val="24"/>
          <w:szCs w:val="24"/>
        </w:rPr>
        <w:t>.</w:t>
      </w:r>
      <w:r w:rsidR="00AF4367" w:rsidRPr="00D778D4">
        <w:rPr>
          <w:rFonts w:ascii="Times New Roman" w:hAnsi="Times New Roman"/>
          <w:sz w:val="24"/>
          <w:szCs w:val="24"/>
        </w:rPr>
        <w:t xml:space="preserve"> </w:t>
      </w:r>
      <w:r w:rsidR="002F0B7A" w:rsidRPr="00D778D4">
        <w:rPr>
          <w:rFonts w:ascii="Times New Roman" w:hAnsi="Times New Roman"/>
          <w:sz w:val="24"/>
          <w:szCs w:val="24"/>
        </w:rPr>
        <w:t xml:space="preserve"> </w:t>
      </w:r>
    </w:p>
    <w:p w14:paraId="0CB5E7BA" w14:textId="77777777" w:rsidR="007902F0" w:rsidRPr="00D778D4" w:rsidRDefault="007902F0" w:rsidP="005E218B">
      <w:pPr>
        <w:pStyle w:val="BodyText"/>
        <w:widowControl/>
        <w:tabs>
          <w:tab w:val="left" w:pos="318"/>
        </w:tabs>
        <w:ind w:right="117"/>
        <w:jc w:val="both"/>
        <w:rPr>
          <w:rFonts w:ascii="Times New Roman" w:hAnsi="Times New Roman"/>
          <w:sz w:val="24"/>
          <w:szCs w:val="24"/>
        </w:rPr>
      </w:pPr>
    </w:p>
    <w:p w14:paraId="39877069" w14:textId="784CC129" w:rsidR="00AF4367" w:rsidRPr="00D778D4" w:rsidRDefault="006A434B" w:rsidP="005E218B">
      <w:pPr>
        <w:pStyle w:val="BodyText"/>
        <w:widowControl/>
        <w:tabs>
          <w:tab w:val="left" w:pos="305"/>
        </w:tabs>
        <w:jc w:val="both"/>
        <w:rPr>
          <w:rFonts w:ascii="Times New Roman" w:hAnsi="Times New Roman"/>
          <w:sz w:val="24"/>
          <w:szCs w:val="24"/>
        </w:rPr>
      </w:pPr>
      <w:r>
        <w:rPr>
          <w:rFonts w:ascii="Times New Roman" w:hAnsi="Times New Roman"/>
          <w:sz w:val="24"/>
          <w:szCs w:val="24"/>
        </w:rPr>
        <w:t>9</w:t>
      </w:r>
      <w:r w:rsidR="007902F0" w:rsidRPr="00D778D4">
        <w:rPr>
          <w:rFonts w:ascii="Times New Roman" w:hAnsi="Times New Roman"/>
          <w:sz w:val="24"/>
          <w:szCs w:val="24"/>
        </w:rPr>
        <w:t>.</w:t>
      </w:r>
      <w:r w:rsidR="007902F0" w:rsidRPr="00D778D4">
        <w:rPr>
          <w:rFonts w:ascii="Times New Roman" w:hAnsi="Times New Roman"/>
          <w:sz w:val="24"/>
          <w:szCs w:val="24"/>
        </w:rPr>
        <w:tab/>
      </w:r>
      <w:r w:rsidR="007902F0" w:rsidRPr="00D778D4">
        <w:rPr>
          <w:rFonts w:ascii="Times New Roman" w:hAnsi="Times New Roman"/>
          <w:sz w:val="24"/>
          <w:szCs w:val="24"/>
        </w:rPr>
        <w:tab/>
      </w:r>
      <w:r w:rsidR="002F0B7A" w:rsidRPr="00D778D4">
        <w:rPr>
          <w:rFonts w:ascii="Times New Roman" w:hAnsi="Times New Roman"/>
          <w:sz w:val="24"/>
          <w:szCs w:val="24"/>
        </w:rPr>
        <w:t xml:space="preserve">The obligations under this </w:t>
      </w:r>
      <w:r w:rsidR="007902F0" w:rsidRPr="00D778D4">
        <w:rPr>
          <w:rFonts w:ascii="Times New Roman" w:hAnsi="Times New Roman"/>
          <w:sz w:val="24"/>
          <w:szCs w:val="24"/>
        </w:rPr>
        <w:t>Agreement</w:t>
      </w:r>
      <w:r w:rsidR="002F0B7A" w:rsidRPr="00D778D4">
        <w:rPr>
          <w:rFonts w:ascii="Times New Roman" w:hAnsi="Times New Roman"/>
          <w:sz w:val="24"/>
          <w:szCs w:val="24"/>
        </w:rPr>
        <w:t xml:space="preserve"> shall be in full force and effect for a period of </w:t>
      </w:r>
      <w:r w:rsidR="00AF4367" w:rsidRPr="00D778D4">
        <w:rPr>
          <w:rFonts w:ascii="Times New Roman" w:hAnsi="Times New Roman"/>
          <w:sz w:val="24"/>
          <w:szCs w:val="24"/>
        </w:rPr>
        <w:t>one (1) year</w:t>
      </w:r>
      <w:r w:rsidR="002F0B7A" w:rsidRPr="00D778D4">
        <w:rPr>
          <w:rFonts w:ascii="Times New Roman" w:hAnsi="Times New Roman"/>
          <w:sz w:val="24"/>
          <w:szCs w:val="24"/>
        </w:rPr>
        <w:t xml:space="preserve"> following the date of execution.</w:t>
      </w:r>
    </w:p>
    <w:p w14:paraId="1BF03B92" w14:textId="77777777" w:rsidR="007902F0" w:rsidRPr="00D778D4" w:rsidRDefault="007902F0" w:rsidP="005E218B">
      <w:pPr>
        <w:pStyle w:val="BodyText"/>
        <w:widowControl/>
        <w:tabs>
          <w:tab w:val="left" w:pos="305"/>
        </w:tabs>
        <w:jc w:val="both"/>
        <w:rPr>
          <w:rFonts w:ascii="Times New Roman" w:hAnsi="Times New Roman"/>
          <w:sz w:val="24"/>
          <w:szCs w:val="24"/>
        </w:rPr>
      </w:pPr>
    </w:p>
    <w:p w14:paraId="6A2A1831" w14:textId="6541B195" w:rsidR="007902F0" w:rsidRPr="00D778D4" w:rsidRDefault="006A434B" w:rsidP="005E218B">
      <w:pPr>
        <w:pStyle w:val="BodyText"/>
        <w:widowControl/>
        <w:tabs>
          <w:tab w:val="left" w:pos="305"/>
        </w:tabs>
        <w:jc w:val="both"/>
        <w:rPr>
          <w:rFonts w:ascii="Times New Roman" w:hAnsi="Times New Roman"/>
          <w:sz w:val="24"/>
          <w:szCs w:val="24"/>
        </w:rPr>
      </w:pPr>
      <w:r>
        <w:rPr>
          <w:rFonts w:ascii="Times New Roman" w:hAnsi="Times New Roman"/>
          <w:sz w:val="24"/>
          <w:szCs w:val="24"/>
        </w:rPr>
        <w:t>10</w:t>
      </w:r>
      <w:r w:rsidR="007902F0" w:rsidRPr="00D778D4">
        <w:rPr>
          <w:rFonts w:ascii="Times New Roman" w:hAnsi="Times New Roman"/>
          <w:sz w:val="24"/>
          <w:szCs w:val="24"/>
        </w:rPr>
        <w:t>.</w:t>
      </w:r>
      <w:r w:rsidR="007902F0" w:rsidRPr="00D778D4">
        <w:rPr>
          <w:rFonts w:ascii="Times New Roman" w:hAnsi="Times New Roman"/>
          <w:sz w:val="24"/>
          <w:szCs w:val="24"/>
        </w:rPr>
        <w:tab/>
        <w:t xml:space="preserve">The parties agree that in the event of a breach of this Agreement, damages would be difficult or impossible to calculate.  Therefore, the parties agree to liquidated damages in the amount of </w:t>
      </w:r>
      <w:r>
        <w:rPr>
          <w:rFonts w:ascii="Times New Roman" w:hAnsi="Times New Roman"/>
          <w:sz w:val="24"/>
          <w:szCs w:val="24"/>
        </w:rPr>
        <w:t>the greater of either (a) Ten</w:t>
      </w:r>
      <w:r w:rsidR="007902F0" w:rsidRPr="00D778D4">
        <w:rPr>
          <w:rFonts w:ascii="Times New Roman" w:hAnsi="Times New Roman"/>
          <w:sz w:val="24"/>
          <w:szCs w:val="24"/>
        </w:rPr>
        <w:t>-Thousand Dollars ($</w:t>
      </w:r>
      <w:r>
        <w:rPr>
          <w:rFonts w:ascii="Times New Roman" w:hAnsi="Times New Roman"/>
          <w:sz w:val="24"/>
          <w:szCs w:val="24"/>
        </w:rPr>
        <w:t>1</w:t>
      </w:r>
      <w:r w:rsidR="007902F0" w:rsidRPr="00D778D4">
        <w:rPr>
          <w:rFonts w:ascii="Times New Roman" w:hAnsi="Times New Roman"/>
          <w:sz w:val="24"/>
          <w:szCs w:val="24"/>
        </w:rPr>
        <w:t xml:space="preserve">0,000.00) per disclosure </w:t>
      </w:r>
      <w:r>
        <w:rPr>
          <w:rFonts w:ascii="Times New Roman" w:hAnsi="Times New Roman"/>
          <w:sz w:val="24"/>
          <w:szCs w:val="24"/>
        </w:rPr>
        <w:t>in</w:t>
      </w:r>
      <w:r w:rsidR="007902F0" w:rsidRPr="00D778D4">
        <w:rPr>
          <w:rFonts w:ascii="Times New Roman" w:hAnsi="Times New Roman"/>
          <w:sz w:val="24"/>
          <w:szCs w:val="24"/>
        </w:rPr>
        <w:t xml:space="preserve"> violat</w:t>
      </w:r>
      <w:r>
        <w:rPr>
          <w:rFonts w:ascii="Times New Roman" w:hAnsi="Times New Roman"/>
          <w:sz w:val="24"/>
          <w:szCs w:val="24"/>
        </w:rPr>
        <w:t>ion of</w:t>
      </w:r>
      <w:r w:rsidR="007902F0" w:rsidRPr="00D778D4">
        <w:rPr>
          <w:rFonts w:ascii="Times New Roman" w:hAnsi="Times New Roman"/>
          <w:sz w:val="24"/>
          <w:szCs w:val="24"/>
        </w:rPr>
        <w:t xml:space="preserve"> this Agreement</w:t>
      </w:r>
      <w:r>
        <w:rPr>
          <w:rFonts w:ascii="Times New Roman" w:hAnsi="Times New Roman"/>
          <w:sz w:val="24"/>
          <w:szCs w:val="24"/>
        </w:rPr>
        <w:t>, or (b) lost revenue or business from a client as a result of a violation of this Agreement, measured by the total gross attorney fees over the three-year period preceding the violation</w:t>
      </w:r>
      <w:r w:rsidR="007902F0" w:rsidRPr="00D778D4">
        <w:rPr>
          <w:rFonts w:ascii="Times New Roman" w:hAnsi="Times New Roman"/>
          <w:sz w:val="24"/>
          <w:szCs w:val="24"/>
        </w:rPr>
        <w:t>.</w:t>
      </w:r>
    </w:p>
    <w:p w14:paraId="6BEF0CEE" w14:textId="77777777" w:rsidR="007902F0" w:rsidRPr="00D778D4" w:rsidRDefault="007902F0" w:rsidP="007902F0">
      <w:pPr>
        <w:pStyle w:val="BodyText"/>
        <w:tabs>
          <w:tab w:val="left" w:pos="305"/>
        </w:tabs>
        <w:jc w:val="both"/>
        <w:rPr>
          <w:rFonts w:ascii="Times New Roman" w:hAnsi="Times New Roman"/>
          <w:sz w:val="24"/>
          <w:szCs w:val="24"/>
        </w:rPr>
      </w:pPr>
    </w:p>
    <w:p w14:paraId="4CCFED56" w14:textId="26FFCB89" w:rsidR="009061CC" w:rsidRPr="00D778D4" w:rsidRDefault="007902F0" w:rsidP="007902F0">
      <w:pPr>
        <w:pStyle w:val="BodyText"/>
        <w:tabs>
          <w:tab w:val="left" w:pos="300"/>
        </w:tabs>
        <w:jc w:val="both"/>
        <w:rPr>
          <w:rFonts w:ascii="Times New Roman" w:hAnsi="Times New Roman"/>
          <w:sz w:val="24"/>
          <w:szCs w:val="24"/>
        </w:rPr>
      </w:pPr>
      <w:r w:rsidRPr="00D778D4">
        <w:rPr>
          <w:rFonts w:ascii="Times New Roman" w:hAnsi="Times New Roman"/>
          <w:sz w:val="24"/>
          <w:szCs w:val="24"/>
        </w:rPr>
        <w:t>1</w:t>
      </w:r>
      <w:r w:rsidR="006A434B">
        <w:rPr>
          <w:rFonts w:ascii="Times New Roman" w:hAnsi="Times New Roman"/>
          <w:sz w:val="24"/>
          <w:szCs w:val="24"/>
        </w:rPr>
        <w:t>1</w:t>
      </w:r>
      <w:r w:rsidRPr="00D778D4">
        <w:rPr>
          <w:rFonts w:ascii="Times New Roman" w:hAnsi="Times New Roman"/>
          <w:sz w:val="24"/>
          <w:szCs w:val="24"/>
        </w:rPr>
        <w:t>.</w:t>
      </w:r>
      <w:r w:rsidRPr="00D778D4">
        <w:rPr>
          <w:rFonts w:ascii="Times New Roman" w:hAnsi="Times New Roman"/>
          <w:sz w:val="24"/>
          <w:szCs w:val="24"/>
        </w:rPr>
        <w:tab/>
        <w:t>V</w:t>
      </w:r>
      <w:r w:rsidR="002F0B7A" w:rsidRPr="00D778D4">
        <w:rPr>
          <w:rFonts w:ascii="Times New Roman" w:hAnsi="Times New Roman"/>
          <w:sz w:val="24"/>
          <w:szCs w:val="24"/>
        </w:rPr>
        <w:t xml:space="preserve">enue for any action under this </w:t>
      </w:r>
      <w:r w:rsidR="00AF4367" w:rsidRPr="00D778D4">
        <w:rPr>
          <w:rFonts w:ascii="Times New Roman" w:hAnsi="Times New Roman"/>
          <w:sz w:val="24"/>
          <w:szCs w:val="24"/>
        </w:rPr>
        <w:t>Agreement s</w:t>
      </w:r>
      <w:r w:rsidR="002F0B7A" w:rsidRPr="00D778D4">
        <w:rPr>
          <w:rFonts w:ascii="Times New Roman" w:hAnsi="Times New Roman"/>
          <w:sz w:val="24"/>
          <w:szCs w:val="24"/>
        </w:rPr>
        <w:t xml:space="preserve">hall </w:t>
      </w:r>
      <w:r w:rsidR="00AF4367" w:rsidRPr="00D778D4">
        <w:rPr>
          <w:rFonts w:ascii="Times New Roman" w:hAnsi="Times New Roman"/>
          <w:sz w:val="24"/>
          <w:szCs w:val="24"/>
        </w:rPr>
        <w:t xml:space="preserve">occur in </w:t>
      </w:r>
      <w:r w:rsidR="006A434B">
        <w:rPr>
          <w:rFonts w:ascii="Times New Roman" w:hAnsi="Times New Roman"/>
          <w:sz w:val="24"/>
          <w:szCs w:val="24"/>
        </w:rPr>
        <w:t>[OUTSIDE COUNTY]</w:t>
      </w:r>
      <w:r w:rsidRPr="00D778D4">
        <w:rPr>
          <w:rFonts w:ascii="Times New Roman" w:hAnsi="Times New Roman"/>
          <w:sz w:val="24"/>
          <w:szCs w:val="24"/>
        </w:rPr>
        <w:t xml:space="preserve"> County,</w:t>
      </w:r>
      <w:r w:rsidR="002F0B7A" w:rsidRPr="00D778D4">
        <w:rPr>
          <w:rFonts w:ascii="Times New Roman" w:hAnsi="Times New Roman"/>
          <w:sz w:val="24"/>
          <w:szCs w:val="24"/>
        </w:rPr>
        <w:t xml:space="preserve"> Texas</w:t>
      </w:r>
      <w:r w:rsidRPr="00D778D4">
        <w:rPr>
          <w:rFonts w:ascii="Times New Roman" w:hAnsi="Times New Roman"/>
          <w:sz w:val="24"/>
          <w:szCs w:val="24"/>
        </w:rPr>
        <w:t xml:space="preserve">, in order to avoid unwanted attention or </w:t>
      </w:r>
      <w:r w:rsidR="00160B30" w:rsidRPr="00D778D4">
        <w:rPr>
          <w:rFonts w:ascii="Times New Roman" w:hAnsi="Times New Roman"/>
          <w:sz w:val="24"/>
          <w:szCs w:val="24"/>
        </w:rPr>
        <w:t>publicity regarding this A</w:t>
      </w:r>
      <w:r w:rsidRPr="00D778D4">
        <w:rPr>
          <w:rFonts w:ascii="Times New Roman" w:hAnsi="Times New Roman"/>
          <w:sz w:val="24"/>
          <w:szCs w:val="24"/>
        </w:rPr>
        <w:t>greement or any alleged breach</w:t>
      </w:r>
      <w:r w:rsidR="002F0B7A" w:rsidRPr="00D778D4">
        <w:rPr>
          <w:rFonts w:ascii="Times New Roman" w:hAnsi="Times New Roman"/>
          <w:sz w:val="24"/>
          <w:szCs w:val="24"/>
        </w:rPr>
        <w:t>.</w:t>
      </w:r>
      <w:r w:rsidR="00160B30" w:rsidRPr="00D778D4">
        <w:rPr>
          <w:rFonts w:ascii="Times New Roman" w:hAnsi="Times New Roman"/>
          <w:sz w:val="24"/>
          <w:szCs w:val="24"/>
        </w:rPr>
        <w:t xml:space="preserve"> </w:t>
      </w:r>
      <w:r w:rsidR="002F0B7A" w:rsidRPr="00D778D4">
        <w:rPr>
          <w:rFonts w:ascii="Times New Roman" w:hAnsi="Times New Roman"/>
          <w:sz w:val="24"/>
          <w:szCs w:val="24"/>
        </w:rPr>
        <w:t xml:space="preserve"> In any action to enforce this </w:t>
      </w:r>
      <w:r w:rsidR="009061CC" w:rsidRPr="00D778D4">
        <w:rPr>
          <w:rFonts w:ascii="Times New Roman" w:hAnsi="Times New Roman"/>
          <w:sz w:val="24"/>
          <w:szCs w:val="24"/>
        </w:rPr>
        <w:t>Agreement</w:t>
      </w:r>
      <w:r w:rsidR="002F0B7A" w:rsidRPr="00D778D4">
        <w:rPr>
          <w:rFonts w:ascii="Times New Roman" w:hAnsi="Times New Roman"/>
          <w:sz w:val="24"/>
          <w:szCs w:val="24"/>
        </w:rPr>
        <w:t xml:space="preserve">, the prevailing party shall be entitled to recover </w:t>
      </w:r>
      <w:r w:rsidRPr="00D778D4">
        <w:rPr>
          <w:rFonts w:ascii="Times New Roman" w:hAnsi="Times New Roman"/>
          <w:sz w:val="24"/>
          <w:szCs w:val="24"/>
        </w:rPr>
        <w:t>liquidated</w:t>
      </w:r>
      <w:r w:rsidR="002F0B7A" w:rsidRPr="00D778D4">
        <w:rPr>
          <w:rFonts w:ascii="Times New Roman" w:hAnsi="Times New Roman"/>
          <w:sz w:val="24"/>
          <w:szCs w:val="24"/>
        </w:rPr>
        <w:t xml:space="preserve"> damages</w:t>
      </w:r>
      <w:r w:rsidRPr="00D778D4">
        <w:rPr>
          <w:rFonts w:ascii="Times New Roman" w:hAnsi="Times New Roman"/>
          <w:sz w:val="24"/>
          <w:szCs w:val="24"/>
        </w:rPr>
        <w:t xml:space="preserve"> as described above</w:t>
      </w:r>
      <w:r w:rsidR="002F0B7A" w:rsidRPr="00D778D4">
        <w:rPr>
          <w:rFonts w:ascii="Times New Roman" w:hAnsi="Times New Roman"/>
          <w:sz w:val="24"/>
          <w:szCs w:val="24"/>
        </w:rPr>
        <w:t xml:space="preserve">, reasonable </w:t>
      </w:r>
      <w:r w:rsidR="002F0B7A" w:rsidRPr="00D778D4">
        <w:rPr>
          <w:rFonts w:ascii="Times New Roman" w:hAnsi="Times New Roman"/>
          <w:sz w:val="24"/>
          <w:szCs w:val="24"/>
        </w:rPr>
        <w:lastRenderedPageBreak/>
        <w:t>attorneys’ fees, court costs, and other expenses associated with such action.</w:t>
      </w:r>
      <w:r w:rsidR="00E26B5D" w:rsidRPr="00D778D4">
        <w:rPr>
          <w:rFonts w:ascii="Times New Roman" w:hAnsi="Times New Roman"/>
          <w:sz w:val="24"/>
          <w:szCs w:val="24"/>
        </w:rPr>
        <w:t xml:space="preserve"> </w:t>
      </w:r>
      <w:r w:rsidR="002F0B7A" w:rsidRPr="00D778D4">
        <w:rPr>
          <w:rFonts w:ascii="Times New Roman" w:hAnsi="Times New Roman"/>
          <w:sz w:val="24"/>
          <w:szCs w:val="24"/>
        </w:rPr>
        <w:t xml:space="preserve"> </w:t>
      </w:r>
    </w:p>
    <w:p w14:paraId="5FD0E537" w14:textId="77777777" w:rsidR="007902F0" w:rsidRPr="00D778D4" w:rsidRDefault="007902F0" w:rsidP="007902F0">
      <w:pPr>
        <w:pStyle w:val="BodyText"/>
        <w:tabs>
          <w:tab w:val="left" w:pos="300"/>
        </w:tabs>
        <w:jc w:val="both"/>
        <w:rPr>
          <w:rFonts w:ascii="Times New Roman" w:hAnsi="Times New Roman"/>
          <w:sz w:val="24"/>
          <w:szCs w:val="24"/>
        </w:rPr>
      </w:pPr>
    </w:p>
    <w:p w14:paraId="6BF65B2D" w14:textId="43FB934F" w:rsidR="009061CC" w:rsidRPr="00D778D4" w:rsidRDefault="007902F0" w:rsidP="007902F0">
      <w:pPr>
        <w:pStyle w:val="BodyText"/>
        <w:tabs>
          <w:tab w:val="left" w:pos="300"/>
        </w:tabs>
        <w:jc w:val="both"/>
        <w:rPr>
          <w:rFonts w:ascii="Times New Roman" w:hAnsi="Times New Roman"/>
          <w:sz w:val="24"/>
          <w:szCs w:val="24"/>
        </w:rPr>
      </w:pPr>
      <w:r w:rsidRPr="00D778D4">
        <w:rPr>
          <w:rFonts w:ascii="Times New Roman" w:hAnsi="Times New Roman"/>
          <w:sz w:val="24"/>
          <w:szCs w:val="24"/>
        </w:rPr>
        <w:t>1</w:t>
      </w:r>
      <w:r w:rsidR="006A434B">
        <w:rPr>
          <w:rFonts w:ascii="Times New Roman" w:hAnsi="Times New Roman"/>
          <w:sz w:val="24"/>
          <w:szCs w:val="24"/>
        </w:rPr>
        <w:t>2</w:t>
      </w:r>
      <w:r w:rsidRPr="00D778D4">
        <w:rPr>
          <w:rFonts w:ascii="Times New Roman" w:hAnsi="Times New Roman"/>
          <w:sz w:val="24"/>
          <w:szCs w:val="24"/>
        </w:rPr>
        <w:t>.</w:t>
      </w:r>
      <w:r w:rsidRPr="00D778D4">
        <w:rPr>
          <w:rFonts w:ascii="Times New Roman" w:hAnsi="Times New Roman"/>
          <w:sz w:val="24"/>
          <w:szCs w:val="24"/>
        </w:rPr>
        <w:tab/>
      </w:r>
      <w:r w:rsidR="009061CC" w:rsidRPr="00D778D4">
        <w:rPr>
          <w:rFonts w:ascii="Times New Roman" w:hAnsi="Times New Roman"/>
          <w:sz w:val="24"/>
          <w:szCs w:val="24"/>
        </w:rPr>
        <w:t>The parties</w:t>
      </w:r>
      <w:r w:rsidR="002F0B7A" w:rsidRPr="00D778D4">
        <w:rPr>
          <w:rFonts w:ascii="Times New Roman" w:hAnsi="Times New Roman"/>
          <w:sz w:val="24"/>
          <w:szCs w:val="24"/>
        </w:rPr>
        <w:t xml:space="preserve"> agree and acknowledge that </w:t>
      </w:r>
      <w:r w:rsidR="009061CC" w:rsidRPr="00D778D4">
        <w:rPr>
          <w:rFonts w:ascii="Times New Roman" w:hAnsi="Times New Roman"/>
          <w:sz w:val="24"/>
          <w:szCs w:val="24"/>
        </w:rPr>
        <w:t>the other party</w:t>
      </w:r>
      <w:r w:rsidR="003D61AE" w:rsidRPr="00D778D4">
        <w:rPr>
          <w:rFonts w:ascii="Times New Roman" w:hAnsi="Times New Roman"/>
          <w:sz w:val="24"/>
          <w:szCs w:val="24"/>
        </w:rPr>
        <w:t xml:space="preserve"> </w:t>
      </w:r>
      <w:r w:rsidR="002F0B7A" w:rsidRPr="00D778D4">
        <w:rPr>
          <w:rFonts w:ascii="Times New Roman" w:hAnsi="Times New Roman"/>
          <w:sz w:val="24"/>
          <w:szCs w:val="24"/>
        </w:rPr>
        <w:t xml:space="preserve">may assign this </w:t>
      </w:r>
      <w:r w:rsidR="009061CC" w:rsidRPr="00D778D4">
        <w:rPr>
          <w:rFonts w:ascii="Times New Roman" w:hAnsi="Times New Roman"/>
          <w:sz w:val="24"/>
          <w:szCs w:val="24"/>
        </w:rPr>
        <w:t>Agreement</w:t>
      </w:r>
      <w:r w:rsidR="002F0B7A" w:rsidRPr="00D778D4">
        <w:rPr>
          <w:rFonts w:ascii="Times New Roman" w:hAnsi="Times New Roman"/>
          <w:sz w:val="24"/>
          <w:szCs w:val="24"/>
        </w:rPr>
        <w:t xml:space="preserve"> to any </w:t>
      </w:r>
      <w:r w:rsidR="009061CC" w:rsidRPr="00D778D4">
        <w:rPr>
          <w:rFonts w:ascii="Times New Roman" w:hAnsi="Times New Roman"/>
          <w:sz w:val="24"/>
          <w:szCs w:val="24"/>
        </w:rPr>
        <w:t xml:space="preserve">existing or future entity provided that such entity is entirely owned or controlled by a party to this agreement (for example, a partnership formed by Recipients), and further provided that such assignee </w:t>
      </w:r>
      <w:r w:rsidR="002F0B7A" w:rsidRPr="00D778D4">
        <w:rPr>
          <w:rFonts w:ascii="Times New Roman" w:hAnsi="Times New Roman"/>
          <w:sz w:val="24"/>
          <w:szCs w:val="24"/>
        </w:rPr>
        <w:t>assumes</w:t>
      </w:r>
      <w:r w:rsidR="009061CC" w:rsidRPr="00D778D4">
        <w:rPr>
          <w:rFonts w:ascii="Times New Roman" w:hAnsi="Times New Roman"/>
          <w:sz w:val="24"/>
          <w:szCs w:val="24"/>
        </w:rPr>
        <w:t>,</w:t>
      </w:r>
      <w:r w:rsidR="002F0B7A" w:rsidRPr="00D778D4">
        <w:rPr>
          <w:rFonts w:ascii="Times New Roman" w:hAnsi="Times New Roman"/>
          <w:sz w:val="24"/>
          <w:szCs w:val="24"/>
        </w:rPr>
        <w:t xml:space="preserve"> in writing</w:t>
      </w:r>
      <w:r w:rsidR="009061CC" w:rsidRPr="00D778D4">
        <w:rPr>
          <w:rFonts w:ascii="Times New Roman" w:hAnsi="Times New Roman"/>
          <w:sz w:val="24"/>
          <w:szCs w:val="24"/>
        </w:rPr>
        <w:t>,</w:t>
      </w:r>
      <w:r w:rsidR="002F0B7A" w:rsidRPr="00D778D4">
        <w:rPr>
          <w:rFonts w:ascii="Times New Roman" w:hAnsi="Times New Roman"/>
          <w:sz w:val="24"/>
          <w:szCs w:val="24"/>
        </w:rPr>
        <w:t xml:space="preserve"> all obligations of </w:t>
      </w:r>
      <w:r w:rsidR="009061CC" w:rsidRPr="00D778D4">
        <w:rPr>
          <w:rFonts w:ascii="Times New Roman" w:hAnsi="Times New Roman"/>
          <w:sz w:val="24"/>
          <w:szCs w:val="24"/>
        </w:rPr>
        <w:t>the assignor</w:t>
      </w:r>
      <w:r w:rsidR="003D61AE" w:rsidRPr="00D778D4">
        <w:rPr>
          <w:rFonts w:ascii="Times New Roman" w:hAnsi="Times New Roman"/>
          <w:sz w:val="24"/>
          <w:szCs w:val="24"/>
        </w:rPr>
        <w:t xml:space="preserve"> </w:t>
      </w:r>
      <w:r w:rsidR="002F0B7A" w:rsidRPr="00D778D4">
        <w:rPr>
          <w:rFonts w:ascii="Times New Roman" w:hAnsi="Times New Roman"/>
          <w:sz w:val="24"/>
          <w:szCs w:val="24"/>
        </w:rPr>
        <w:t xml:space="preserve">under this </w:t>
      </w:r>
      <w:r w:rsidR="009061CC" w:rsidRPr="00D778D4">
        <w:rPr>
          <w:rFonts w:ascii="Times New Roman" w:hAnsi="Times New Roman"/>
          <w:sz w:val="24"/>
          <w:szCs w:val="24"/>
        </w:rPr>
        <w:t>Agreement</w:t>
      </w:r>
      <w:r w:rsidR="002F0B7A" w:rsidRPr="00D778D4">
        <w:rPr>
          <w:rFonts w:ascii="Times New Roman" w:hAnsi="Times New Roman"/>
          <w:sz w:val="24"/>
          <w:szCs w:val="24"/>
        </w:rPr>
        <w:t xml:space="preserve">. </w:t>
      </w:r>
    </w:p>
    <w:p w14:paraId="6514B246" w14:textId="77777777" w:rsidR="007902F0" w:rsidRPr="00D778D4" w:rsidRDefault="007902F0" w:rsidP="007902F0">
      <w:pPr>
        <w:pStyle w:val="BodyText"/>
        <w:tabs>
          <w:tab w:val="left" w:pos="300"/>
        </w:tabs>
        <w:jc w:val="both"/>
        <w:rPr>
          <w:rFonts w:ascii="Times New Roman" w:hAnsi="Times New Roman"/>
          <w:sz w:val="24"/>
          <w:szCs w:val="24"/>
        </w:rPr>
      </w:pPr>
    </w:p>
    <w:p w14:paraId="66081B0B" w14:textId="68C4FE18" w:rsidR="005E218B" w:rsidRPr="00D778D4" w:rsidRDefault="007902F0" w:rsidP="007902F0">
      <w:pPr>
        <w:pStyle w:val="BodyText"/>
        <w:tabs>
          <w:tab w:val="left" w:pos="300"/>
        </w:tabs>
        <w:jc w:val="both"/>
        <w:rPr>
          <w:rFonts w:ascii="Times New Roman" w:hAnsi="Times New Roman"/>
          <w:sz w:val="24"/>
          <w:szCs w:val="24"/>
        </w:rPr>
      </w:pPr>
      <w:r w:rsidRPr="00D778D4">
        <w:rPr>
          <w:rFonts w:ascii="Times New Roman" w:hAnsi="Times New Roman"/>
          <w:sz w:val="24"/>
          <w:szCs w:val="24"/>
        </w:rPr>
        <w:t>1</w:t>
      </w:r>
      <w:r w:rsidR="006A434B">
        <w:rPr>
          <w:rFonts w:ascii="Times New Roman" w:hAnsi="Times New Roman"/>
          <w:sz w:val="24"/>
          <w:szCs w:val="24"/>
        </w:rPr>
        <w:t>3</w:t>
      </w:r>
      <w:r w:rsidRPr="00D778D4">
        <w:rPr>
          <w:rFonts w:ascii="Times New Roman" w:hAnsi="Times New Roman"/>
          <w:sz w:val="24"/>
          <w:szCs w:val="24"/>
        </w:rPr>
        <w:t>.</w:t>
      </w:r>
      <w:r w:rsidRPr="00D778D4">
        <w:rPr>
          <w:rFonts w:ascii="Times New Roman" w:hAnsi="Times New Roman"/>
          <w:sz w:val="24"/>
          <w:szCs w:val="24"/>
        </w:rPr>
        <w:tab/>
      </w:r>
      <w:r w:rsidR="002F0B7A" w:rsidRPr="00D778D4">
        <w:rPr>
          <w:rFonts w:ascii="Times New Roman" w:hAnsi="Times New Roman"/>
          <w:sz w:val="24"/>
          <w:szCs w:val="24"/>
        </w:rPr>
        <w:t xml:space="preserve">The signing party/person to this </w:t>
      </w:r>
      <w:r w:rsidRPr="00D778D4">
        <w:rPr>
          <w:rFonts w:ascii="Times New Roman" w:hAnsi="Times New Roman"/>
          <w:sz w:val="24"/>
          <w:szCs w:val="24"/>
        </w:rPr>
        <w:t>Agreement</w:t>
      </w:r>
      <w:r w:rsidR="002F0B7A" w:rsidRPr="00D778D4">
        <w:rPr>
          <w:rFonts w:ascii="Times New Roman" w:hAnsi="Times New Roman"/>
          <w:sz w:val="24"/>
          <w:szCs w:val="24"/>
        </w:rPr>
        <w:t xml:space="preserve"> represents it has full legal authority to enter into this </w:t>
      </w:r>
      <w:r w:rsidRPr="00D778D4">
        <w:rPr>
          <w:rFonts w:ascii="Times New Roman" w:hAnsi="Times New Roman"/>
          <w:sz w:val="24"/>
          <w:szCs w:val="24"/>
        </w:rPr>
        <w:t>Agreement</w:t>
      </w:r>
      <w:r w:rsidR="002F0B7A" w:rsidRPr="00D778D4">
        <w:rPr>
          <w:rFonts w:ascii="Times New Roman" w:hAnsi="Times New Roman"/>
          <w:sz w:val="24"/>
          <w:szCs w:val="24"/>
        </w:rPr>
        <w:t xml:space="preserve"> and</w:t>
      </w:r>
      <w:r w:rsidR="005E218B" w:rsidRPr="00D778D4">
        <w:rPr>
          <w:rFonts w:ascii="Times New Roman" w:hAnsi="Times New Roman"/>
          <w:sz w:val="24"/>
          <w:szCs w:val="24"/>
        </w:rPr>
        <w:t xml:space="preserve"> each Recipient </w:t>
      </w:r>
      <w:r w:rsidR="002F0B7A" w:rsidRPr="00D778D4">
        <w:rPr>
          <w:rFonts w:ascii="Times New Roman" w:hAnsi="Times New Roman"/>
          <w:sz w:val="24"/>
          <w:szCs w:val="24"/>
        </w:rPr>
        <w:t xml:space="preserve">agrees to be jointly and severally responsible for the fulfillment of </w:t>
      </w:r>
      <w:r w:rsidR="00AF4367" w:rsidRPr="00D778D4">
        <w:rPr>
          <w:rFonts w:ascii="Times New Roman" w:hAnsi="Times New Roman"/>
          <w:sz w:val="24"/>
          <w:szCs w:val="24"/>
        </w:rPr>
        <w:t>Recipients</w:t>
      </w:r>
      <w:r w:rsidR="005E218B" w:rsidRPr="00D778D4">
        <w:rPr>
          <w:rFonts w:ascii="Times New Roman" w:hAnsi="Times New Roman"/>
          <w:sz w:val="24"/>
          <w:szCs w:val="24"/>
        </w:rPr>
        <w:t>’</w:t>
      </w:r>
      <w:r w:rsidR="002F0B7A" w:rsidRPr="00D778D4">
        <w:rPr>
          <w:rFonts w:ascii="Times New Roman" w:hAnsi="Times New Roman"/>
          <w:sz w:val="24"/>
          <w:szCs w:val="24"/>
        </w:rPr>
        <w:t xml:space="preserve"> obligations under this </w:t>
      </w:r>
      <w:r w:rsidR="005E218B" w:rsidRPr="00D778D4">
        <w:rPr>
          <w:rFonts w:ascii="Times New Roman" w:hAnsi="Times New Roman"/>
          <w:sz w:val="24"/>
          <w:szCs w:val="24"/>
        </w:rPr>
        <w:t xml:space="preserve">Agreement.  The undersigned individuals signing on behalf of </w:t>
      </w:r>
      <w:r w:rsidR="00D778D4" w:rsidRPr="00D778D4">
        <w:rPr>
          <w:rFonts w:ascii="Times New Roman" w:hAnsi="Times New Roman"/>
          <w:sz w:val="24"/>
          <w:szCs w:val="24"/>
        </w:rPr>
        <w:t>[LAW FIRM]</w:t>
      </w:r>
      <w:r w:rsidR="005E218B" w:rsidRPr="00D778D4">
        <w:rPr>
          <w:rFonts w:ascii="Times New Roman" w:hAnsi="Times New Roman"/>
          <w:sz w:val="24"/>
          <w:szCs w:val="24"/>
        </w:rPr>
        <w:t xml:space="preserve"> are the sole and exclusive representatives of </w:t>
      </w:r>
      <w:r w:rsidR="00D778D4" w:rsidRPr="00D778D4">
        <w:rPr>
          <w:rFonts w:ascii="Times New Roman" w:hAnsi="Times New Roman"/>
          <w:sz w:val="24"/>
          <w:szCs w:val="24"/>
        </w:rPr>
        <w:t>[LAW FIRM]</w:t>
      </w:r>
      <w:r w:rsidR="005E218B" w:rsidRPr="00D778D4">
        <w:rPr>
          <w:rFonts w:ascii="Times New Roman" w:hAnsi="Times New Roman"/>
          <w:sz w:val="24"/>
          <w:szCs w:val="24"/>
        </w:rPr>
        <w:t xml:space="preserve"> who may discuss this Agreement or receive Confidential Information as a result of this Agreement</w:t>
      </w:r>
      <w:r w:rsidR="002F0B7A" w:rsidRPr="00D778D4">
        <w:rPr>
          <w:rFonts w:ascii="Times New Roman" w:hAnsi="Times New Roman"/>
          <w:sz w:val="24"/>
          <w:szCs w:val="24"/>
        </w:rPr>
        <w:t xml:space="preserve">. </w:t>
      </w:r>
    </w:p>
    <w:p w14:paraId="60025940" w14:textId="77777777" w:rsidR="005E218B" w:rsidRPr="00D778D4" w:rsidRDefault="005E218B" w:rsidP="007902F0">
      <w:pPr>
        <w:pStyle w:val="BodyText"/>
        <w:tabs>
          <w:tab w:val="left" w:pos="300"/>
        </w:tabs>
        <w:jc w:val="both"/>
        <w:rPr>
          <w:rFonts w:ascii="Times New Roman" w:hAnsi="Times New Roman"/>
          <w:sz w:val="24"/>
          <w:szCs w:val="24"/>
        </w:rPr>
      </w:pPr>
    </w:p>
    <w:p w14:paraId="5526C770" w14:textId="2C5D2370" w:rsidR="007E5F1A" w:rsidRDefault="005E218B" w:rsidP="005E218B">
      <w:pPr>
        <w:pStyle w:val="BodyText"/>
        <w:tabs>
          <w:tab w:val="left" w:pos="300"/>
        </w:tabs>
        <w:jc w:val="both"/>
        <w:rPr>
          <w:rFonts w:ascii="Times New Roman" w:hAnsi="Times New Roman"/>
          <w:sz w:val="24"/>
          <w:szCs w:val="24"/>
        </w:rPr>
      </w:pPr>
      <w:r w:rsidRPr="00D778D4">
        <w:rPr>
          <w:rFonts w:ascii="Times New Roman" w:hAnsi="Times New Roman"/>
          <w:sz w:val="24"/>
          <w:szCs w:val="24"/>
        </w:rPr>
        <w:t>1</w:t>
      </w:r>
      <w:r w:rsidR="006A434B">
        <w:rPr>
          <w:rFonts w:ascii="Times New Roman" w:hAnsi="Times New Roman"/>
          <w:sz w:val="24"/>
          <w:szCs w:val="24"/>
        </w:rPr>
        <w:t>4</w:t>
      </w:r>
      <w:r w:rsidRPr="00D778D4">
        <w:rPr>
          <w:rFonts w:ascii="Times New Roman" w:hAnsi="Times New Roman"/>
          <w:sz w:val="24"/>
          <w:szCs w:val="24"/>
        </w:rPr>
        <w:t>.</w:t>
      </w:r>
      <w:r w:rsidRPr="00D778D4">
        <w:rPr>
          <w:rFonts w:ascii="Times New Roman" w:hAnsi="Times New Roman"/>
          <w:sz w:val="24"/>
          <w:szCs w:val="24"/>
        </w:rPr>
        <w:tab/>
      </w:r>
      <w:r w:rsidR="002F0B7A" w:rsidRPr="00D778D4">
        <w:rPr>
          <w:rFonts w:ascii="Times New Roman" w:hAnsi="Times New Roman"/>
          <w:sz w:val="24"/>
          <w:szCs w:val="24"/>
        </w:rPr>
        <w:t xml:space="preserve">This </w:t>
      </w:r>
      <w:r w:rsidRPr="00D778D4">
        <w:rPr>
          <w:rFonts w:ascii="Times New Roman" w:hAnsi="Times New Roman"/>
          <w:sz w:val="24"/>
          <w:szCs w:val="24"/>
        </w:rPr>
        <w:t>Agreement</w:t>
      </w:r>
      <w:r w:rsidR="002F0B7A" w:rsidRPr="00D778D4">
        <w:rPr>
          <w:rFonts w:ascii="Times New Roman" w:hAnsi="Times New Roman"/>
          <w:sz w:val="24"/>
          <w:szCs w:val="24"/>
        </w:rPr>
        <w:t xml:space="preserve"> may be executed in one or more counterparts, each of which shall be deemed an original and all of which together shall constitute one instrument. Signatures exchanged electronically or by facsimile are effective to the same extent as original signatures.</w:t>
      </w:r>
    </w:p>
    <w:p w14:paraId="0C254E24" w14:textId="0E337560" w:rsidR="00C72CAE" w:rsidRDefault="00C72CAE" w:rsidP="005E218B">
      <w:pPr>
        <w:pStyle w:val="BodyText"/>
        <w:tabs>
          <w:tab w:val="left" w:pos="300"/>
        </w:tabs>
        <w:jc w:val="both"/>
        <w:rPr>
          <w:rFonts w:ascii="Times New Roman" w:hAnsi="Times New Roman"/>
          <w:sz w:val="24"/>
          <w:szCs w:val="24"/>
        </w:rPr>
      </w:pPr>
    </w:p>
    <w:p w14:paraId="672AA37D" w14:textId="0F7D1762" w:rsidR="00C72CAE" w:rsidRDefault="00C72CAE" w:rsidP="005E218B">
      <w:pPr>
        <w:pStyle w:val="BodyText"/>
        <w:tabs>
          <w:tab w:val="left" w:pos="300"/>
        </w:tabs>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All parties expressly understand and acknowledge to the others that he or she are active members of the State Bar of Texas, or under the control and direction as an agent or employee of an active member of the State Bar of Texas.  All parties expressly represent and warrant to the other that he, she, or it fully understands that, as a consequence of the arrangement contemplated by this Agreement, it may be come necessary to </w:t>
      </w:r>
      <w:r w:rsidR="008B686D">
        <w:rPr>
          <w:rFonts w:ascii="Times New Roman" w:hAnsi="Times New Roman"/>
          <w:sz w:val="24"/>
          <w:szCs w:val="24"/>
        </w:rPr>
        <w:t xml:space="preserve">withdraw from representation of an existing client to comply with Rule 1.06(e) of the Texas Disciplinary Rules of Professional Conduct, and each party assumes the risk of such circumstances as further mutual consideration for this Agreement and the exchange of Confidential Information.  </w:t>
      </w:r>
    </w:p>
    <w:p w14:paraId="4CF6D53B" w14:textId="345F0EFA" w:rsidR="008B686D" w:rsidRDefault="008B686D" w:rsidP="005E218B">
      <w:pPr>
        <w:pStyle w:val="BodyText"/>
        <w:tabs>
          <w:tab w:val="left" w:pos="300"/>
        </w:tabs>
        <w:jc w:val="both"/>
        <w:rPr>
          <w:rFonts w:ascii="Times New Roman" w:hAnsi="Times New Roman"/>
          <w:sz w:val="24"/>
          <w:szCs w:val="24"/>
        </w:rPr>
      </w:pPr>
    </w:p>
    <w:p w14:paraId="3DCE5ECB" w14:textId="3336665C" w:rsidR="008B686D" w:rsidRPr="00D778D4" w:rsidRDefault="008B686D" w:rsidP="005E218B">
      <w:pPr>
        <w:pStyle w:val="BodyText"/>
        <w:tabs>
          <w:tab w:val="left" w:pos="300"/>
        </w:tabs>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Each party agrees that if, upon the first to occur of (a) receiving written notice from the other party that no further arrangements or transactions will proceed, or (b) one (1) year from the date of this Agreement, any Confidential Information received under this Agreement will be permanently destroyed.  If requested by a party, the other party will certify in writing to such destruction or return of Confidential Information to the other.</w:t>
      </w:r>
    </w:p>
    <w:p w14:paraId="4BBDEFB3" w14:textId="77777777" w:rsidR="005E218B" w:rsidRPr="00D778D4" w:rsidRDefault="005E218B" w:rsidP="005E218B">
      <w:pPr>
        <w:pStyle w:val="BodyText"/>
        <w:tabs>
          <w:tab w:val="left" w:pos="300"/>
        </w:tabs>
        <w:jc w:val="both"/>
        <w:rPr>
          <w:rFonts w:ascii="Times New Roman" w:hAnsi="Times New Roman"/>
          <w:sz w:val="24"/>
          <w:szCs w:val="24"/>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04"/>
      </w:tblGrid>
      <w:tr w:rsidR="005E218B" w:rsidRPr="00D778D4" w14:paraId="549153B5" w14:textId="77777777" w:rsidTr="008B686D">
        <w:trPr>
          <w:trHeight w:val="2403"/>
        </w:trPr>
        <w:tc>
          <w:tcPr>
            <w:tcW w:w="4788" w:type="dxa"/>
          </w:tcPr>
          <w:p w14:paraId="50A181F7" w14:textId="75FFEB90" w:rsidR="005E218B" w:rsidRPr="00D778D4" w:rsidRDefault="00D778D4" w:rsidP="005E218B">
            <w:pPr>
              <w:pStyle w:val="BodyText"/>
              <w:tabs>
                <w:tab w:val="left" w:pos="300"/>
              </w:tabs>
              <w:ind w:left="0"/>
              <w:jc w:val="both"/>
              <w:rPr>
                <w:rFonts w:ascii="Times New Roman" w:hAnsi="Times New Roman"/>
                <w:sz w:val="24"/>
                <w:szCs w:val="24"/>
              </w:rPr>
            </w:pPr>
            <w:r>
              <w:rPr>
                <w:rFonts w:ascii="Times New Roman" w:hAnsi="Times New Roman"/>
                <w:sz w:val="24"/>
                <w:szCs w:val="24"/>
              </w:rPr>
              <w:t>[LAW FIRM]</w:t>
            </w:r>
            <w:r w:rsidR="005E218B" w:rsidRPr="00D778D4">
              <w:rPr>
                <w:rFonts w:ascii="Times New Roman" w:hAnsi="Times New Roman"/>
                <w:sz w:val="24"/>
                <w:szCs w:val="24"/>
              </w:rPr>
              <w:t>:</w:t>
            </w:r>
          </w:p>
          <w:p w14:paraId="5F03B5B3" w14:textId="77777777" w:rsidR="005E218B" w:rsidRPr="00D778D4" w:rsidRDefault="005E218B" w:rsidP="005E218B">
            <w:pPr>
              <w:pStyle w:val="BodyText"/>
              <w:tabs>
                <w:tab w:val="left" w:pos="300"/>
              </w:tabs>
              <w:jc w:val="both"/>
              <w:rPr>
                <w:rFonts w:ascii="Times New Roman" w:hAnsi="Times New Roman"/>
                <w:sz w:val="24"/>
                <w:szCs w:val="24"/>
              </w:rPr>
            </w:pPr>
          </w:p>
          <w:p w14:paraId="2C5E6D1E" w14:textId="77777777" w:rsidR="005E218B" w:rsidRPr="00D778D4" w:rsidRDefault="005E218B" w:rsidP="005E218B">
            <w:pPr>
              <w:pStyle w:val="BodyText"/>
              <w:tabs>
                <w:tab w:val="left" w:pos="300"/>
              </w:tabs>
              <w:jc w:val="both"/>
              <w:rPr>
                <w:rFonts w:ascii="Times New Roman" w:hAnsi="Times New Roman"/>
                <w:sz w:val="24"/>
                <w:szCs w:val="24"/>
              </w:rPr>
            </w:pPr>
          </w:p>
          <w:p w14:paraId="3D8CF09D" w14:textId="77777777" w:rsidR="005E218B" w:rsidRPr="00D778D4" w:rsidRDefault="005E218B" w:rsidP="005E218B">
            <w:pPr>
              <w:pStyle w:val="BodyText"/>
              <w:tabs>
                <w:tab w:val="left" w:pos="300"/>
              </w:tabs>
              <w:jc w:val="both"/>
              <w:rPr>
                <w:rFonts w:ascii="Times New Roman" w:hAnsi="Times New Roman"/>
                <w:sz w:val="24"/>
                <w:szCs w:val="24"/>
              </w:rPr>
            </w:pPr>
            <w:r w:rsidRPr="00D778D4">
              <w:rPr>
                <w:rFonts w:ascii="Times New Roman" w:hAnsi="Times New Roman"/>
                <w:sz w:val="24"/>
                <w:szCs w:val="24"/>
              </w:rPr>
              <w:t>By:</w:t>
            </w:r>
            <w:r w:rsidRPr="00D778D4">
              <w:rPr>
                <w:rFonts w:ascii="Times New Roman" w:hAnsi="Times New Roman"/>
                <w:sz w:val="24"/>
                <w:szCs w:val="24"/>
              </w:rPr>
              <w:tab/>
              <w:t>________________________</w:t>
            </w:r>
          </w:p>
          <w:p w14:paraId="62F79345" w14:textId="09DD60F3" w:rsidR="005E218B" w:rsidRPr="00D778D4" w:rsidRDefault="005E218B" w:rsidP="005E218B">
            <w:pPr>
              <w:pStyle w:val="BodyText"/>
              <w:tabs>
                <w:tab w:val="left" w:pos="300"/>
              </w:tabs>
              <w:jc w:val="both"/>
              <w:rPr>
                <w:rFonts w:ascii="Times New Roman" w:hAnsi="Times New Roman"/>
                <w:sz w:val="24"/>
                <w:szCs w:val="24"/>
              </w:rPr>
            </w:pPr>
            <w:r w:rsidRPr="00D778D4">
              <w:rPr>
                <w:rFonts w:ascii="Times New Roman" w:hAnsi="Times New Roman"/>
                <w:sz w:val="24"/>
                <w:szCs w:val="24"/>
              </w:rPr>
              <w:tab/>
            </w:r>
            <w:r w:rsidRPr="00D778D4">
              <w:rPr>
                <w:rFonts w:ascii="Times New Roman" w:hAnsi="Times New Roman"/>
                <w:sz w:val="24"/>
                <w:szCs w:val="24"/>
              </w:rPr>
              <w:tab/>
            </w:r>
            <w:r w:rsidR="00D778D4">
              <w:rPr>
                <w:rFonts w:ascii="Times New Roman" w:hAnsi="Times New Roman"/>
                <w:sz w:val="24"/>
                <w:szCs w:val="24"/>
              </w:rPr>
              <w:t>Managing Partner</w:t>
            </w:r>
          </w:p>
          <w:p w14:paraId="4ED9AEE8" w14:textId="77777777" w:rsidR="005E218B" w:rsidRPr="00D778D4" w:rsidRDefault="005E218B" w:rsidP="005E218B">
            <w:pPr>
              <w:pStyle w:val="BodyText"/>
              <w:tabs>
                <w:tab w:val="left" w:pos="300"/>
              </w:tabs>
              <w:jc w:val="both"/>
              <w:rPr>
                <w:rFonts w:ascii="Times New Roman" w:hAnsi="Times New Roman"/>
                <w:sz w:val="24"/>
                <w:szCs w:val="24"/>
              </w:rPr>
            </w:pPr>
          </w:p>
          <w:p w14:paraId="67D6A161" w14:textId="0CDD0420" w:rsidR="005E218B" w:rsidRPr="00D778D4" w:rsidRDefault="005E218B" w:rsidP="005E218B">
            <w:pPr>
              <w:pStyle w:val="BodyText"/>
              <w:tabs>
                <w:tab w:val="left" w:pos="300"/>
              </w:tabs>
              <w:jc w:val="both"/>
              <w:rPr>
                <w:rFonts w:ascii="Times New Roman" w:hAnsi="Times New Roman"/>
                <w:sz w:val="24"/>
                <w:szCs w:val="24"/>
              </w:rPr>
            </w:pPr>
          </w:p>
        </w:tc>
        <w:tc>
          <w:tcPr>
            <w:tcW w:w="4788" w:type="dxa"/>
          </w:tcPr>
          <w:p w14:paraId="2FF9F163" w14:textId="77777777" w:rsidR="005E218B" w:rsidRPr="00D778D4" w:rsidRDefault="005E218B" w:rsidP="005E218B">
            <w:pPr>
              <w:pStyle w:val="BodyText"/>
              <w:tabs>
                <w:tab w:val="left" w:pos="300"/>
              </w:tabs>
              <w:ind w:left="0"/>
              <w:jc w:val="both"/>
              <w:rPr>
                <w:rFonts w:ascii="Times New Roman" w:hAnsi="Times New Roman"/>
                <w:sz w:val="24"/>
                <w:szCs w:val="24"/>
              </w:rPr>
            </w:pPr>
            <w:r w:rsidRPr="00D778D4">
              <w:rPr>
                <w:rFonts w:ascii="Times New Roman" w:hAnsi="Times New Roman"/>
                <w:sz w:val="24"/>
                <w:szCs w:val="24"/>
              </w:rPr>
              <w:t xml:space="preserve">Recipients: </w:t>
            </w:r>
          </w:p>
          <w:p w14:paraId="22AE4174" w14:textId="77777777" w:rsidR="005E218B" w:rsidRPr="00D778D4" w:rsidRDefault="005E218B" w:rsidP="005E218B">
            <w:pPr>
              <w:pStyle w:val="BodyText"/>
              <w:tabs>
                <w:tab w:val="left" w:pos="300"/>
              </w:tabs>
              <w:ind w:left="0"/>
              <w:jc w:val="both"/>
              <w:rPr>
                <w:rFonts w:ascii="Times New Roman" w:hAnsi="Times New Roman"/>
                <w:sz w:val="24"/>
                <w:szCs w:val="24"/>
              </w:rPr>
            </w:pPr>
          </w:p>
          <w:p w14:paraId="1211B47E" w14:textId="793A9A92" w:rsidR="005E218B" w:rsidRPr="00D778D4" w:rsidRDefault="005E218B" w:rsidP="005E218B">
            <w:pPr>
              <w:pStyle w:val="BodyText"/>
              <w:tabs>
                <w:tab w:val="left" w:pos="300"/>
              </w:tabs>
              <w:jc w:val="both"/>
              <w:rPr>
                <w:rFonts w:ascii="Times New Roman" w:hAnsi="Times New Roman"/>
                <w:sz w:val="24"/>
                <w:szCs w:val="24"/>
              </w:rPr>
            </w:pPr>
          </w:p>
          <w:p w14:paraId="4C4605D6" w14:textId="75F4756D" w:rsidR="005E218B" w:rsidRPr="00D778D4" w:rsidRDefault="005E218B" w:rsidP="005E218B">
            <w:pPr>
              <w:pStyle w:val="BodyText"/>
              <w:tabs>
                <w:tab w:val="left" w:pos="300"/>
              </w:tabs>
              <w:jc w:val="both"/>
              <w:rPr>
                <w:rFonts w:ascii="Times New Roman" w:hAnsi="Times New Roman"/>
                <w:sz w:val="24"/>
                <w:szCs w:val="24"/>
              </w:rPr>
            </w:pPr>
            <w:r w:rsidRPr="00D778D4">
              <w:rPr>
                <w:rFonts w:ascii="Times New Roman" w:hAnsi="Times New Roman"/>
                <w:sz w:val="24"/>
                <w:szCs w:val="24"/>
              </w:rPr>
              <w:t>Signature:</w:t>
            </w:r>
            <w:r w:rsidRPr="00D778D4">
              <w:rPr>
                <w:rFonts w:ascii="Times New Roman" w:hAnsi="Times New Roman"/>
                <w:sz w:val="24"/>
                <w:szCs w:val="24"/>
              </w:rPr>
              <w:tab/>
              <w:t>___________________</w:t>
            </w:r>
            <w:r w:rsidR="006A434B">
              <w:rPr>
                <w:rFonts w:ascii="Times New Roman" w:hAnsi="Times New Roman"/>
                <w:sz w:val="24"/>
                <w:szCs w:val="24"/>
              </w:rPr>
              <w:t>_</w:t>
            </w:r>
            <w:r w:rsidRPr="00D778D4">
              <w:rPr>
                <w:rFonts w:ascii="Times New Roman" w:hAnsi="Times New Roman"/>
                <w:sz w:val="24"/>
                <w:szCs w:val="24"/>
              </w:rPr>
              <w:t>_</w:t>
            </w:r>
          </w:p>
          <w:p w14:paraId="355AC832" w14:textId="63CACBAC" w:rsidR="005E218B" w:rsidRPr="00D778D4" w:rsidRDefault="005E218B" w:rsidP="005E218B">
            <w:pPr>
              <w:pStyle w:val="BodyText"/>
              <w:tabs>
                <w:tab w:val="left" w:pos="300"/>
              </w:tabs>
              <w:jc w:val="both"/>
              <w:rPr>
                <w:rFonts w:ascii="Times New Roman" w:hAnsi="Times New Roman"/>
                <w:sz w:val="24"/>
                <w:szCs w:val="24"/>
              </w:rPr>
            </w:pPr>
            <w:r w:rsidRPr="00D778D4">
              <w:rPr>
                <w:rFonts w:ascii="Times New Roman" w:hAnsi="Times New Roman"/>
                <w:sz w:val="24"/>
                <w:szCs w:val="24"/>
              </w:rPr>
              <w:t>Name:</w:t>
            </w:r>
            <w:r w:rsidRPr="00D778D4">
              <w:rPr>
                <w:rFonts w:ascii="Times New Roman" w:hAnsi="Times New Roman"/>
                <w:sz w:val="24"/>
                <w:szCs w:val="24"/>
              </w:rPr>
              <w:tab/>
            </w:r>
            <w:r w:rsidR="006A434B">
              <w:rPr>
                <w:rFonts w:ascii="Times New Roman" w:hAnsi="Times New Roman"/>
                <w:sz w:val="24"/>
                <w:szCs w:val="24"/>
              </w:rPr>
              <w:t>_____________________</w:t>
            </w:r>
          </w:p>
          <w:p w14:paraId="76BEFDC1" w14:textId="77777777" w:rsidR="005E218B" w:rsidRPr="00D778D4" w:rsidRDefault="005E218B" w:rsidP="00DF2EEF">
            <w:pPr>
              <w:pStyle w:val="BodyText"/>
              <w:tabs>
                <w:tab w:val="left" w:pos="300"/>
              </w:tabs>
              <w:spacing w:line="360" w:lineRule="auto"/>
              <w:ind w:left="0"/>
              <w:jc w:val="both"/>
              <w:rPr>
                <w:rFonts w:ascii="Times New Roman" w:hAnsi="Times New Roman"/>
                <w:sz w:val="24"/>
                <w:szCs w:val="24"/>
              </w:rPr>
            </w:pPr>
          </w:p>
          <w:p w14:paraId="1819BBEB" w14:textId="77777777" w:rsidR="005E218B" w:rsidRPr="00D778D4" w:rsidRDefault="005E218B" w:rsidP="005E218B">
            <w:pPr>
              <w:pStyle w:val="BodyText"/>
              <w:tabs>
                <w:tab w:val="left" w:pos="300"/>
              </w:tabs>
              <w:jc w:val="both"/>
              <w:rPr>
                <w:rFonts w:ascii="Times New Roman" w:hAnsi="Times New Roman"/>
                <w:sz w:val="24"/>
                <w:szCs w:val="24"/>
              </w:rPr>
            </w:pPr>
            <w:r w:rsidRPr="00D778D4">
              <w:rPr>
                <w:rFonts w:ascii="Times New Roman" w:hAnsi="Times New Roman"/>
                <w:sz w:val="24"/>
                <w:szCs w:val="24"/>
              </w:rPr>
              <w:t>Signature:</w:t>
            </w:r>
            <w:r w:rsidRPr="00D778D4">
              <w:rPr>
                <w:rFonts w:ascii="Times New Roman" w:hAnsi="Times New Roman"/>
                <w:sz w:val="24"/>
                <w:szCs w:val="24"/>
              </w:rPr>
              <w:tab/>
              <w:t>_____________________</w:t>
            </w:r>
          </w:p>
          <w:p w14:paraId="55E1DABC" w14:textId="0C6AA867" w:rsidR="00DF2EEF" w:rsidRPr="00D778D4" w:rsidRDefault="005E218B" w:rsidP="008B686D">
            <w:pPr>
              <w:pStyle w:val="BodyText"/>
              <w:tabs>
                <w:tab w:val="left" w:pos="300"/>
              </w:tabs>
              <w:jc w:val="both"/>
              <w:rPr>
                <w:rFonts w:ascii="Times New Roman" w:hAnsi="Times New Roman"/>
                <w:sz w:val="24"/>
                <w:szCs w:val="24"/>
              </w:rPr>
            </w:pPr>
            <w:r w:rsidRPr="00D778D4">
              <w:rPr>
                <w:rFonts w:ascii="Times New Roman" w:hAnsi="Times New Roman"/>
                <w:sz w:val="24"/>
                <w:szCs w:val="24"/>
              </w:rPr>
              <w:t>Name:</w:t>
            </w:r>
            <w:r w:rsidRPr="00D778D4">
              <w:rPr>
                <w:rFonts w:ascii="Times New Roman" w:hAnsi="Times New Roman"/>
                <w:sz w:val="24"/>
                <w:szCs w:val="24"/>
              </w:rPr>
              <w:tab/>
              <w:t>_____________________</w:t>
            </w:r>
          </w:p>
        </w:tc>
      </w:tr>
    </w:tbl>
    <w:p w14:paraId="664538CB" w14:textId="77777777" w:rsidR="005E218B" w:rsidRPr="00D778D4" w:rsidRDefault="005E218B" w:rsidP="00DF2EEF">
      <w:pPr>
        <w:rPr>
          <w:rFonts w:ascii="Times New Roman" w:hAnsi="Times New Roman"/>
          <w:sz w:val="24"/>
          <w:szCs w:val="24"/>
        </w:rPr>
      </w:pPr>
    </w:p>
    <w:sectPr w:rsidR="005E218B" w:rsidRPr="00D778D4" w:rsidSect="00D778D4">
      <w:headerReference w:type="default" r:id="rId7"/>
      <w:footerReference w:type="default" r:id="rId8"/>
      <w:type w:val="continuous"/>
      <w:pgSz w:w="12240" w:h="15840"/>
      <w:pgMar w:top="1440" w:right="1728" w:bottom="1440" w:left="1728" w:header="720" w:footer="534" w:gutter="0"/>
      <w:cols w:space="27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A3B0" w14:textId="77777777" w:rsidR="00DB55BD" w:rsidRDefault="00DB55BD" w:rsidP="00E26B5D">
      <w:r>
        <w:separator/>
      </w:r>
    </w:p>
  </w:endnote>
  <w:endnote w:type="continuationSeparator" w:id="0">
    <w:p w14:paraId="28A27B65" w14:textId="77777777" w:rsidR="00DB55BD" w:rsidRDefault="00DB55BD" w:rsidP="00E2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4359"/>
      <w:docPartObj>
        <w:docPartGallery w:val="Page Numbers (Bottom of Page)"/>
        <w:docPartUnique/>
      </w:docPartObj>
    </w:sdtPr>
    <w:sdtEndPr>
      <w:rPr>
        <w:rFonts w:ascii="Times New Roman" w:hAnsi="Times New Roman"/>
        <w:sz w:val="16"/>
        <w:szCs w:val="16"/>
      </w:rPr>
    </w:sdtEndPr>
    <w:sdtContent>
      <w:p w14:paraId="214F05C4" w14:textId="77777777" w:rsidR="005E218B" w:rsidRDefault="005E218B">
        <w:pPr>
          <w:pStyle w:val="Footer"/>
          <w:jc w:val="right"/>
        </w:pPr>
      </w:p>
      <w:p w14:paraId="72DCC49A" w14:textId="5EE9A590" w:rsidR="005E218B" w:rsidRPr="005E218B" w:rsidRDefault="005E218B" w:rsidP="00D778D4">
        <w:pPr>
          <w:pStyle w:val="Footer"/>
          <w:ind w:right="900"/>
          <w:rPr>
            <w:rFonts w:ascii="Times New Roman" w:hAnsi="Times New Roman"/>
            <w:sz w:val="16"/>
            <w:szCs w:val="16"/>
          </w:rPr>
        </w:pPr>
        <w:r>
          <w:rPr>
            <w:rFonts w:ascii="Times New Roman" w:hAnsi="Times New Roman"/>
            <w:sz w:val="16"/>
            <w:szCs w:val="16"/>
          </w:rPr>
          <w:t>Mutual Non-Disclosure and Confidentiality Agreement</w:t>
        </w:r>
        <w:r>
          <w:rPr>
            <w:rFonts w:ascii="Times New Roman" w:hAnsi="Times New Roman"/>
            <w:sz w:val="16"/>
            <w:szCs w:val="16"/>
          </w:rPr>
          <w:tab/>
        </w:r>
        <w:r>
          <w:rPr>
            <w:rFonts w:ascii="Times New Roman" w:hAnsi="Times New Roman"/>
            <w:sz w:val="16"/>
            <w:szCs w:val="16"/>
          </w:rPr>
          <w:tab/>
        </w:r>
        <w:r w:rsidRPr="005E218B">
          <w:rPr>
            <w:rFonts w:ascii="Times New Roman" w:hAnsi="Times New Roman"/>
            <w:sz w:val="16"/>
            <w:szCs w:val="16"/>
          </w:rPr>
          <w:t xml:space="preserve">Page </w:t>
        </w:r>
        <w:r w:rsidR="00BD4A03" w:rsidRPr="005E218B">
          <w:rPr>
            <w:rFonts w:ascii="Times New Roman" w:hAnsi="Times New Roman"/>
            <w:sz w:val="16"/>
            <w:szCs w:val="16"/>
          </w:rPr>
          <w:fldChar w:fldCharType="begin"/>
        </w:r>
        <w:r w:rsidRPr="005E218B">
          <w:rPr>
            <w:rFonts w:ascii="Times New Roman" w:hAnsi="Times New Roman"/>
            <w:sz w:val="16"/>
            <w:szCs w:val="16"/>
          </w:rPr>
          <w:instrText xml:space="preserve"> PAGE </w:instrText>
        </w:r>
        <w:r w:rsidR="00BD4A03" w:rsidRPr="005E218B">
          <w:rPr>
            <w:rFonts w:ascii="Times New Roman" w:hAnsi="Times New Roman"/>
            <w:sz w:val="16"/>
            <w:szCs w:val="16"/>
          </w:rPr>
          <w:fldChar w:fldCharType="separate"/>
        </w:r>
        <w:r w:rsidR="001E335D">
          <w:rPr>
            <w:rFonts w:ascii="Times New Roman" w:hAnsi="Times New Roman"/>
            <w:noProof/>
            <w:sz w:val="16"/>
            <w:szCs w:val="16"/>
          </w:rPr>
          <w:t>1</w:t>
        </w:r>
        <w:r w:rsidR="00BD4A03" w:rsidRPr="005E218B">
          <w:rPr>
            <w:rFonts w:ascii="Times New Roman" w:hAnsi="Times New Roman"/>
            <w:sz w:val="16"/>
            <w:szCs w:val="16"/>
          </w:rPr>
          <w:fldChar w:fldCharType="end"/>
        </w:r>
        <w:r w:rsidRPr="005E218B">
          <w:rPr>
            <w:rFonts w:ascii="Times New Roman" w:hAnsi="Times New Roman"/>
            <w:sz w:val="16"/>
            <w:szCs w:val="16"/>
          </w:rPr>
          <w:t xml:space="preserve"> of </w:t>
        </w:r>
        <w:r w:rsidR="00BD4A03" w:rsidRPr="005E218B">
          <w:rPr>
            <w:rFonts w:ascii="Times New Roman" w:hAnsi="Times New Roman"/>
            <w:sz w:val="16"/>
            <w:szCs w:val="16"/>
          </w:rPr>
          <w:fldChar w:fldCharType="begin"/>
        </w:r>
        <w:r w:rsidRPr="005E218B">
          <w:rPr>
            <w:rFonts w:ascii="Times New Roman" w:hAnsi="Times New Roman"/>
            <w:sz w:val="16"/>
            <w:szCs w:val="16"/>
          </w:rPr>
          <w:instrText xml:space="preserve"> NUMPAGES  </w:instrText>
        </w:r>
        <w:r w:rsidR="00BD4A03" w:rsidRPr="005E218B">
          <w:rPr>
            <w:rFonts w:ascii="Times New Roman" w:hAnsi="Times New Roman"/>
            <w:sz w:val="16"/>
            <w:szCs w:val="16"/>
          </w:rPr>
          <w:fldChar w:fldCharType="separate"/>
        </w:r>
        <w:r w:rsidR="001E335D">
          <w:rPr>
            <w:rFonts w:ascii="Times New Roman" w:hAnsi="Times New Roman"/>
            <w:noProof/>
            <w:sz w:val="16"/>
            <w:szCs w:val="16"/>
          </w:rPr>
          <w:t>2</w:t>
        </w:r>
        <w:r w:rsidR="00BD4A03" w:rsidRPr="005E218B">
          <w:rPr>
            <w:rFonts w:ascii="Times New Roman" w:hAnsi="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D00F" w14:textId="77777777" w:rsidR="00DB55BD" w:rsidRDefault="00DB55BD" w:rsidP="00E26B5D">
      <w:r>
        <w:separator/>
      </w:r>
    </w:p>
  </w:footnote>
  <w:footnote w:type="continuationSeparator" w:id="0">
    <w:p w14:paraId="67A12CA7" w14:textId="77777777" w:rsidR="00DB55BD" w:rsidRDefault="00DB55BD" w:rsidP="00E2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8504" w14:textId="77777777" w:rsidR="009061CC" w:rsidRPr="000F1166" w:rsidRDefault="009061CC" w:rsidP="000F1166">
    <w:pPr>
      <w:ind w:left="3225" w:right="2972"/>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D1A"/>
    <w:multiLevelType w:val="hybridMultilevel"/>
    <w:tmpl w:val="8B00FA6C"/>
    <w:lvl w:ilvl="0" w:tplc="C68EAF8C">
      <w:start w:val="1"/>
      <w:numFmt w:val="decimal"/>
      <w:lvlText w:val="%1."/>
      <w:lvlJc w:val="left"/>
      <w:pPr>
        <w:ind w:left="120" w:hanging="185"/>
      </w:pPr>
      <w:rPr>
        <w:rFonts w:ascii="Arial" w:eastAsia="Arial" w:hAnsi="Arial" w:hint="default"/>
        <w:spacing w:val="-1"/>
        <w:sz w:val="16"/>
        <w:szCs w:val="16"/>
      </w:rPr>
    </w:lvl>
    <w:lvl w:ilvl="1" w:tplc="11D6B740">
      <w:start w:val="1"/>
      <w:numFmt w:val="upperLetter"/>
      <w:lvlText w:val="%2)"/>
      <w:lvlJc w:val="left"/>
      <w:pPr>
        <w:ind w:left="912" w:hanging="360"/>
      </w:pPr>
      <w:rPr>
        <w:rFonts w:ascii="Arial" w:eastAsia="Arial" w:hAnsi="Arial" w:hint="default"/>
        <w:b/>
        <w:bCs/>
        <w:spacing w:val="-6"/>
        <w:sz w:val="16"/>
        <w:szCs w:val="16"/>
      </w:rPr>
    </w:lvl>
    <w:lvl w:ilvl="2" w:tplc="96CEC3DC">
      <w:start w:val="1"/>
      <w:numFmt w:val="bullet"/>
      <w:lvlText w:val="•"/>
      <w:lvlJc w:val="left"/>
      <w:pPr>
        <w:ind w:left="2119" w:hanging="360"/>
      </w:pPr>
      <w:rPr>
        <w:rFonts w:hint="default"/>
      </w:rPr>
    </w:lvl>
    <w:lvl w:ilvl="3" w:tplc="73AAE56A">
      <w:start w:val="1"/>
      <w:numFmt w:val="bullet"/>
      <w:lvlText w:val="•"/>
      <w:lvlJc w:val="left"/>
      <w:pPr>
        <w:ind w:left="3327" w:hanging="360"/>
      </w:pPr>
      <w:rPr>
        <w:rFonts w:hint="default"/>
      </w:rPr>
    </w:lvl>
    <w:lvl w:ilvl="4" w:tplc="CC6A9CFC">
      <w:start w:val="1"/>
      <w:numFmt w:val="bullet"/>
      <w:lvlText w:val="•"/>
      <w:lvlJc w:val="left"/>
      <w:pPr>
        <w:ind w:left="4534" w:hanging="360"/>
      </w:pPr>
      <w:rPr>
        <w:rFonts w:hint="default"/>
      </w:rPr>
    </w:lvl>
    <w:lvl w:ilvl="5" w:tplc="E30A746A">
      <w:start w:val="1"/>
      <w:numFmt w:val="bullet"/>
      <w:lvlText w:val="•"/>
      <w:lvlJc w:val="left"/>
      <w:pPr>
        <w:ind w:left="5742" w:hanging="360"/>
      </w:pPr>
      <w:rPr>
        <w:rFonts w:hint="default"/>
      </w:rPr>
    </w:lvl>
    <w:lvl w:ilvl="6" w:tplc="767613E0">
      <w:start w:val="1"/>
      <w:numFmt w:val="bullet"/>
      <w:lvlText w:val="•"/>
      <w:lvlJc w:val="left"/>
      <w:pPr>
        <w:ind w:left="6949" w:hanging="360"/>
      </w:pPr>
      <w:rPr>
        <w:rFonts w:hint="default"/>
      </w:rPr>
    </w:lvl>
    <w:lvl w:ilvl="7" w:tplc="FED4A2C0">
      <w:start w:val="1"/>
      <w:numFmt w:val="bullet"/>
      <w:lvlText w:val="•"/>
      <w:lvlJc w:val="left"/>
      <w:pPr>
        <w:ind w:left="8157" w:hanging="360"/>
      </w:pPr>
      <w:rPr>
        <w:rFonts w:hint="default"/>
      </w:rPr>
    </w:lvl>
    <w:lvl w:ilvl="8" w:tplc="4D1EEAC0">
      <w:start w:val="1"/>
      <w:numFmt w:val="bullet"/>
      <w:lvlText w:val="•"/>
      <w:lvlJc w:val="left"/>
      <w:pPr>
        <w:ind w:left="9364" w:hanging="360"/>
      </w:pPr>
      <w:rPr>
        <w:rFonts w:hint="default"/>
      </w:rPr>
    </w:lvl>
  </w:abstractNum>
  <w:abstractNum w:abstractNumId="1" w15:restartNumberingAfterBreak="0">
    <w:nsid w:val="091C2780"/>
    <w:multiLevelType w:val="hybridMultilevel"/>
    <w:tmpl w:val="0CDCC84E"/>
    <w:lvl w:ilvl="0" w:tplc="FE2464C4">
      <w:start w:val="1"/>
      <w:numFmt w:val="decimal"/>
      <w:lvlText w:val="%1."/>
      <w:lvlJc w:val="left"/>
      <w:pPr>
        <w:ind w:left="120" w:hanging="185"/>
      </w:pPr>
      <w:rPr>
        <w:rFonts w:ascii="Arial" w:eastAsia="Arial" w:hAnsi="Arial" w:hint="default"/>
        <w:spacing w:val="-1"/>
        <w:sz w:val="16"/>
        <w:szCs w:val="16"/>
      </w:rPr>
    </w:lvl>
    <w:lvl w:ilvl="1" w:tplc="48F2CA18">
      <w:start w:val="1"/>
      <w:numFmt w:val="upperLetter"/>
      <w:lvlText w:val="%2)"/>
      <w:lvlJc w:val="left"/>
      <w:pPr>
        <w:ind w:left="912" w:hanging="360"/>
      </w:pPr>
      <w:rPr>
        <w:rFonts w:ascii="Arial" w:eastAsia="Arial" w:hAnsi="Arial" w:hint="default"/>
        <w:b/>
        <w:bCs/>
        <w:spacing w:val="-6"/>
        <w:sz w:val="16"/>
        <w:szCs w:val="16"/>
      </w:rPr>
    </w:lvl>
    <w:lvl w:ilvl="2" w:tplc="A9C22D06">
      <w:start w:val="1"/>
      <w:numFmt w:val="bullet"/>
      <w:lvlText w:val="•"/>
      <w:lvlJc w:val="left"/>
      <w:pPr>
        <w:ind w:left="2117" w:hanging="360"/>
      </w:pPr>
      <w:rPr>
        <w:rFonts w:hint="default"/>
      </w:rPr>
    </w:lvl>
    <w:lvl w:ilvl="3" w:tplc="A26A572C">
      <w:start w:val="1"/>
      <w:numFmt w:val="bullet"/>
      <w:lvlText w:val="•"/>
      <w:lvlJc w:val="left"/>
      <w:pPr>
        <w:ind w:left="3322" w:hanging="360"/>
      </w:pPr>
      <w:rPr>
        <w:rFonts w:hint="default"/>
      </w:rPr>
    </w:lvl>
    <w:lvl w:ilvl="4" w:tplc="CAF22AA0">
      <w:start w:val="1"/>
      <w:numFmt w:val="bullet"/>
      <w:lvlText w:val="•"/>
      <w:lvlJc w:val="left"/>
      <w:pPr>
        <w:ind w:left="4528" w:hanging="360"/>
      </w:pPr>
      <w:rPr>
        <w:rFonts w:hint="default"/>
      </w:rPr>
    </w:lvl>
    <w:lvl w:ilvl="5" w:tplc="ADD8A1E0">
      <w:start w:val="1"/>
      <w:numFmt w:val="bullet"/>
      <w:lvlText w:val="•"/>
      <w:lvlJc w:val="left"/>
      <w:pPr>
        <w:ind w:left="5733" w:hanging="360"/>
      </w:pPr>
      <w:rPr>
        <w:rFonts w:hint="default"/>
      </w:rPr>
    </w:lvl>
    <w:lvl w:ilvl="6" w:tplc="86E8DE72">
      <w:start w:val="1"/>
      <w:numFmt w:val="bullet"/>
      <w:lvlText w:val="•"/>
      <w:lvlJc w:val="left"/>
      <w:pPr>
        <w:ind w:left="6938" w:hanging="360"/>
      </w:pPr>
      <w:rPr>
        <w:rFonts w:hint="default"/>
      </w:rPr>
    </w:lvl>
    <w:lvl w:ilvl="7" w:tplc="653C3164">
      <w:start w:val="1"/>
      <w:numFmt w:val="bullet"/>
      <w:lvlText w:val="•"/>
      <w:lvlJc w:val="left"/>
      <w:pPr>
        <w:ind w:left="8144" w:hanging="360"/>
      </w:pPr>
      <w:rPr>
        <w:rFonts w:hint="default"/>
      </w:rPr>
    </w:lvl>
    <w:lvl w:ilvl="8" w:tplc="21EE3338">
      <w:start w:val="1"/>
      <w:numFmt w:val="bullet"/>
      <w:lvlText w:val="•"/>
      <w:lvlJc w:val="left"/>
      <w:pPr>
        <w:ind w:left="934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B7A"/>
    <w:rsid w:val="000569A1"/>
    <w:rsid w:val="000F1166"/>
    <w:rsid w:val="00132441"/>
    <w:rsid w:val="00160B30"/>
    <w:rsid w:val="001E335D"/>
    <w:rsid w:val="001F6DBA"/>
    <w:rsid w:val="001F7BC5"/>
    <w:rsid w:val="00242382"/>
    <w:rsid w:val="002F0B7A"/>
    <w:rsid w:val="00337CAF"/>
    <w:rsid w:val="003561B7"/>
    <w:rsid w:val="003622AA"/>
    <w:rsid w:val="003A4A04"/>
    <w:rsid w:val="003D61AE"/>
    <w:rsid w:val="003E6ACD"/>
    <w:rsid w:val="005E218B"/>
    <w:rsid w:val="00606D87"/>
    <w:rsid w:val="00675D93"/>
    <w:rsid w:val="006A434B"/>
    <w:rsid w:val="00782D2C"/>
    <w:rsid w:val="007902F0"/>
    <w:rsid w:val="007A4EF0"/>
    <w:rsid w:val="007E5F1A"/>
    <w:rsid w:val="00803301"/>
    <w:rsid w:val="00854C8B"/>
    <w:rsid w:val="008B686D"/>
    <w:rsid w:val="009061CC"/>
    <w:rsid w:val="00984863"/>
    <w:rsid w:val="009D113C"/>
    <w:rsid w:val="00AF4367"/>
    <w:rsid w:val="00B82700"/>
    <w:rsid w:val="00BD4A03"/>
    <w:rsid w:val="00C368B8"/>
    <w:rsid w:val="00C72CAE"/>
    <w:rsid w:val="00CE27A3"/>
    <w:rsid w:val="00D61379"/>
    <w:rsid w:val="00D778D4"/>
    <w:rsid w:val="00DB55BD"/>
    <w:rsid w:val="00DF2EEF"/>
    <w:rsid w:val="00E26B5D"/>
    <w:rsid w:val="00EB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9A8C"/>
  <w15:docId w15:val="{961EA3CD-0826-4219-A93F-62F179EC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0B7A"/>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2F0B7A"/>
    <w:pPr>
      <w:spacing w:before="59"/>
      <w:ind w:left="233"/>
      <w:outlineLvl w:val="0"/>
    </w:pPr>
    <w:rPr>
      <w:rFonts w:ascii="Arial" w:eastAsia="Arial" w:hAnsi="Arial"/>
      <w:b/>
      <w:bCs/>
    </w:rPr>
  </w:style>
  <w:style w:type="paragraph" w:styleId="Heading2">
    <w:name w:val="heading 2"/>
    <w:basedOn w:val="Normal"/>
    <w:link w:val="Heading2Char"/>
    <w:uiPriority w:val="1"/>
    <w:qFormat/>
    <w:rsid w:val="002F0B7A"/>
    <w:pPr>
      <w:ind w:left="307"/>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0B7A"/>
    <w:rPr>
      <w:rFonts w:ascii="Arial" w:eastAsia="Arial" w:hAnsi="Arial" w:cs="Times New Roman"/>
      <w:b/>
      <w:bCs/>
    </w:rPr>
  </w:style>
  <w:style w:type="character" w:customStyle="1" w:styleId="Heading2Char">
    <w:name w:val="Heading 2 Char"/>
    <w:basedOn w:val="DefaultParagraphFont"/>
    <w:link w:val="Heading2"/>
    <w:uiPriority w:val="1"/>
    <w:rsid w:val="002F0B7A"/>
    <w:rPr>
      <w:rFonts w:ascii="Arial" w:eastAsia="Arial" w:hAnsi="Arial" w:cs="Times New Roman"/>
      <w:b/>
      <w:bCs/>
      <w:sz w:val="16"/>
      <w:szCs w:val="16"/>
    </w:rPr>
  </w:style>
  <w:style w:type="paragraph" w:styleId="BodyText">
    <w:name w:val="Body Text"/>
    <w:basedOn w:val="Normal"/>
    <w:link w:val="BodyTextChar"/>
    <w:uiPriority w:val="1"/>
    <w:qFormat/>
    <w:rsid w:val="002F0B7A"/>
    <w:pPr>
      <w:ind w:left="120"/>
    </w:pPr>
    <w:rPr>
      <w:rFonts w:ascii="Arial" w:eastAsia="Arial" w:hAnsi="Arial"/>
      <w:sz w:val="16"/>
      <w:szCs w:val="16"/>
    </w:rPr>
  </w:style>
  <w:style w:type="character" w:customStyle="1" w:styleId="BodyTextChar">
    <w:name w:val="Body Text Char"/>
    <w:basedOn w:val="DefaultParagraphFont"/>
    <w:link w:val="BodyText"/>
    <w:uiPriority w:val="1"/>
    <w:rsid w:val="002F0B7A"/>
    <w:rPr>
      <w:rFonts w:ascii="Arial" w:eastAsia="Arial" w:hAnsi="Arial" w:cs="Times New Roman"/>
      <w:sz w:val="16"/>
      <w:szCs w:val="16"/>
    </w:rPr>
  </w:style>
  <w:style w:type="paragraph" w:styleId="ListParagraph">
    <w:name w:val="List Paragraph"/>
    <w:basedOn w:val="Normal"/>
    <w:uiPriority w:val="1"/>
    <w:qFormat/>
    <w:rsid w:val="002F0B7A"/>
  </w:style>
  <w:style w:type="paragraph" w:customStyle="1" w:styleId="TableParagraph">
    <w:name w:val="Table Paragraph"/>
    <w:basedOn w:val="Normal"/>
    <w:uiPriority w:val="1"/>
    <w:qFormat/>
    <w:rsid w:val="002F0B7A"/>
  </w:style>
  <w:style w:type="paragraph" w:customStyle="1" w:styleId="Default">
    <w:name w:val="Default"/>
    <w:rsid w:val="002F0B7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2F0B7A"/>
    <w:rPr>
      <w:color w:val="0000FF"/>
      <w:u w:val="single"/>
    </w:rPr>
  </w:style>
  <w:style w:type="paragraph" w:styleId="Header">
    <w:name w:val="header"/>
    <w:basedOn w:val="Normal"/>
    <w:link w:val="HeaderChar"/>
    <w:uiPriority w:val="99"/>
    <w:unhideWhenUsed/>
    <w:rsid w:val="00E26B5D"/>
    <w:pPr>
      <w:tabs>
        <w:tab w:val="center" w:pos="4680"/>
        <w:tab w:val="right" w:pos="9360"/>
      </w:tabs>
    </w:pPr>
  </w:style>
  <w:style w:type="character" w:customStyle="1" w:styleId="HeaderChar">
    <w:name w:val="Header Char"/>
    <w:basedOn w:val="DefaultParagraphFont"/>
    <w:link w:val="Header"/>
    <w:uiPriority w:val="99"/>
    <w:rsid w:val="00E26B5D"/>
    <w:rPr>
      <w:rFonts w:ascii="Calibri" w:eastAsia="Calibri" w:hAnsi="Calibri" w:cs="Times New Roman"/>
    </w:rPr>
  </w:style>
  <w:style w:type="paragraph" w:styleId="Footer">
    <w:name w:val="footer"/>
    <w:basedOn w:val="Normal"/>
    <w:link w:val="FooterChar"/>
    <w:uiPriority w:val="99"/>
    <w:unhideWhenUsed/>
    <w:rsid w:val="00E26B5D"/>
    <w:pPr>
      <w:tabs>
        <w:tab w:val="center" w:pos="4680"/>
        <w:tab w:val="right" w:pos="9360"/>
      </w:tabs>
    </w:pPr>
  </w:style>
  <w:style w:type="character" w:customStyle="1" w:styleId="FooterChar">
    <w:name w:val="Footer Char"/>
    <w:basedOn w:val="DefaultParagraphFont"/>
    <w:link w:val="Footer"/>
    <w:uiPriority w:val="99"/>
    <w:rsid w:val="00E26B5D"/>
    <w:rPr>
      <w:rFonts w:ascii="Calibri" w:eastAsia="Calibri" w:hAnsi="Calibri" w:cs="Times New Roman"/>
    </w:rPr>
  </w:style>
  <w:style w:type="table" w:styleId="TableGrid">
    <w:name w:val="Table Grid"/>
    <w:basedOn w:val="TableNormal"/>
    <w:uiPriority w:val="59"/>
    <w:rsid w:val="005E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863"/>
    <w:rPr>
      <w:rFonts w:ascii="Tahoma" w:hAnsi="Tahoma" w:cs="Tahoma"/>
      <w:sz w:val="16"/>
      <w:szCs w:val="16"/>
    </w:rPr>
  </w:style>
  <w:style w:type="character" w:customStyle="1" w:styleId="BalloonTextChar">
    <w:name w:val="Balloon Text Char"/>
    <w:basedOn w:val="DefaultParagraphFont"/>
    <w:link w:val="BalloonText"/>
    <w:uiPriority w:val="99"/>
    <w:semiHidden/>
    <w:rsid w:val="009848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bgooden</dc:creator>
  <cp:lastModifiedBy>Matthew Badders</cp:lastModifiedBy>
  <cp:revision>14</cp:revision>
  <cp:lastPrinted>2018-09-24T14:29:00Z</cp:lastPrinted>
  <dcterms:created xsi:type="dcterms:W3CDTF">2018-09-21T15:41:00Z</dcterms:created>
  <dcterms:modified xsi:type="dcterms:W3CDTF">2022-04-07T13:19:00Z</dcterms:modified>
</cp:coreProperties>
</file>