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05CB" w14:textId="644E998A" w:rsidR="001B557A" w:rsidRDefault="00333081">
      <w:pPr>
        <w:jc w:val="center"/>
        <w:rPr>
          <w:b/>
          <w:bCs/>
          <w:sz w:val="24"/>
          <w:szCs w:val="24"/>
        </w:rPr>
      </w:pPr>
      <w:r>
        <w:rPr>
          <w:sz w:val="24"/>
          <w:szCs w:val="24"/>
          <w:lang w:val="en-CA"/>
        </w:rPr>
        <w:fldChar w:fldCharType="begin"/>
      </w:r>
      <w:r w:rsidR="001B557A">
        <w:rPr>
          <w:sz w:val="24"/>
          <w:szCs w:val="24"/>
          <w:lang w:val="en-CA"/>
        </w:rPr>
        <w:instrText xml:space="preserve"> SEQ CHAPTER \h \r 1</w:instrText>
      </w:r>
      <w:r>
        <w:rPr>
          <w:sz w:val="24"/>
          <w:szCs w:val="24"/>
          <w:lang w:val="en-CA"/>
        </w:rPr>
        <w:fldChar w:fldCharType="end"/>
      </w:r>
      <w:r w:rsidR="001B557A">
        <w:rPr>
          <w:b/>
          <w:bCs/>
          <w:sz w:val="24"/>
          <w:szCs w:val="24"/>
        </w:rPr>
        <w:t xml:space="preserve">CAUSE NO. </w:t>
      </w:r>
      <w:r w:rsidR="00860F7D">
        <w:rPr>
          <w:b/>
          <w:bCs/>
          <w:sz w:val="24"/>
          <w:szCs w:val="24"/>
        </w:rPr>
        <w:t>_________</w:t>
      </w:r>
    </w:p>
    <w:p w14:paraId="5E321383" w14:textId="77777777" w:rsidR="001B557A" w:rsidRDefault="001B557A">
      <w:pPr>
        <w:jc w:val="both"/>
        <w:rPr>
          <w:b/>
          <w:bCs/>
          <w:sz w:val="24"/>
          <w:szCs w:val="24"/>
        </w:rPr>
      </w:pPr>
    </w:p>
    <w:p w14:paraId="42236F77" w14:textId="77777777" w:rsidR="001B557A" w:rsidRDefault="001B557A">
      <w:pPr>
        <w:tabs>
          <w:tab w:val="left" w:pos="720"/>
          <w:tab w:val="left" w:pos="1440"/>
          <w:tab w:val="left" w:pos="2160"/>
          <w:tab w:val="left" w:pos="2880"/>
          <w:tab w:val="left" w:pos="3600"/>
          <w:tab w:val="left" w:pos="4320"/>
          <w:tab w:val="left" w:pos="5040"/>
        </w:tabs>
        <w:ind w:left="5040" w:hanging="5040"/>
        <w:jc w:val="both"/>
        <w:rPr>
          <w:b/>
          <w:bCs/>
          <w:sz w:val="24"/>
          <w:szCs w:val="24"/>
        </w:rPr>
      </w:pPr>
      <w:r>
        <w:rPr>
          <w:b/>
          <w:bCs/>
          <w:sz w:val="24"/>
          <w:szCs w:val="24"/>
        </w:rPr>
        <w:t>IN RE:</w:t>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IN THE DISTRICT COURT</w:t>
      </w:r>
    </w:p>
    <w:p w14:paraId="64781121" w14:textId="77777777" w:rsidR="001B557A" w:rsidRDefault="001B557A">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14:paraId="6D360437" w14:textId="4AABD0CF" w:rsidR="001B557A" w:rsidRDefault="00800C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b/>
          <w:bCs/>
          <w:sz w:val="24"/>
          <w:szCs w:val="24"/>
        </w:rPr>
      </w:pPr>
      <w:r>
        <w:rPr>
          <w:b/>
          <w:bCs/>
          <w:sz w:val="24"/>
          <w:szCs w:val="24"/>
        </w:rPr>
        <w:t>PARTITION OF THE</w:t>
      </w:r>
      <w:r w:rsidR="00FC1E9C">
        <w:rPr>
          <w:b/>
          <w:bCs/>
          <w:sz w:val="24"/>
          <w:szCs w:val="24"/>
        </w:rPr>
        <w:tab/>
      </w:r>
      <w:r w:rsidR="00FC1E9C">
        <w:rPr>
          <w:b/>
          <w:bCs/>
          <w:sz w:val="24"/>
          <w:szCs w:val="24"/>
        </w:rPr>
        <w:tab/>
      </w:r>
      <w:r w:rsidR="00FC1E9C">
        <w:rPr>
          <w:b/>
          <w:bCs/>
          <w:sz w:val="24"/>
          <w:szCs w:val="24"/>
        </w:rPr>
        <w:tab/>
        <w:t>§</w:t>
      </w:r>
      <w:r w:rsidR="00FC1E9C">
        <w:rPr>
          <w:b/>
          <w:bCs/>
          <w:sz w:val="24"/>
          <w:szCs w:val="24"/>
        </w:rPr>
        <w:tab/>
      </w:r>
      <w:r w:rsidR="00860F7D">
        <w:rPr>
          <w:b/>
          <w:bCs/>
          <w:sz w:val="24"/>
          <w:szCs w:val="24"/>
        </w:rPr>
        <w:t>___</w:t>
      </w:r>
      <w:r w:rsidR="00FC1E9C">
        <w:rPr>
          <w:b/>
          <w:bCs/>
          <w:sz w:val="24"/>
          <w:szCs w:val="24"/>
        </w:rPr>
        <w:t xml:space="preserve"> </w:t>
      </w:r>
      <w:r w:rsidR="001B557A">
        <w:rPr>
          <w:b/>
          <w:bCs/>
          <w:sz w:val="24"/>
          <w:szCs w:val="24"/>
        </w:rPr>
        <w:t>JUDICIAL DISTRICT</w:t>
      </w:r>
      <w:r w:rsidR="001B557A">
        <w:rPr>
          <w:b/>
          <w:bCs/>
          <w:sz w:val="24"/>
          <w:szCs w:val="24"/>
        </w:rPr>
        <w:tab/>
      </w:r>
    </w:p>
    <w:p w14:paraId="4C4C9B08" w14:textId="77777777" w:rsidR="001B557A" w:rsidRDefault="001B557A">
      <w:pPr>
        <w:tabs>
          <w:tab w:val="left" w:pos="720"/>
          <w:tab w:val="left" w:pos="1440"/>
          <w:tab w:val="left" w:pos="2160"/>
          <w:tab w:val="left" w:pos="2880"/>
          <w:tab w:val="left" w:pos="3600"/>
          <w:tab w:val="left" w:pos="4320"/>
          <w:tab w:val="left" w:pos="5040"/>
        </w:tabs>
        <w:ind w:left="5040" w:hanging="720"/>
        <w:jc w:val="both"/>
        <w:rPr>
          <w:b/>
          <w:bCs/>
          <w:sz w:val="24"/>
          <w:szCs w:val="24"/>
        </w:rPr>
      </w:pPr>
      <w:r>
        <w:rPr>
          <w:b/>
          <w:bCs/>
          <w:sz w:val="24"/>
          <w:szCs w:val="24"/>
        </w:rPr>
        <w:t>§</w:t>
      </w:r>
      <w:r>
        <w:rPr>
          <w:b/>
          <w:bCs/>
          <w:sz w:val="24"/>
          <w:szCs w:val="24"/>
        </w:rPr>
        <w:tab/>
      </w:r>
    </w:p>
    <w:p w14:paraId="31E44EDC" w14:textId="4321E1C2" w:rsidR="001B557A" w:rsidRDefault="002C5A89" w:rsidP="00617292">
      <w:pPr>
        <w:jc w:val="both"/>
        <w:rPr>
          <w:b/>
          <w:bCs/>
          <w:sz w:val="24"/>
          <w:szCs w:val="24"/>
        </w:rPr>
      </w:pPr>
      <w:r>
        <w:rPr>
          <w:b/>
          <w:bCs/>
          <w:sz w:val="24"/>
          <w:szCs w:val="24"/>
        </w:rPr>
        <w:t>[big county]</w:t>
      </w:r>
      <w:r w:rsidR="00860F7D">
        <w:rPr>
          <w:b/>
          <w:bCs/>
          <w:sz w:val="24"/>
          <w:szCs w:val="24"/>
        </w:rPr>
        <w:t xml:space="preserve"> RANCH</w:t>
      </w:r>
      <w:r w:rsidR="00617292">
        <w:rPr>
          <w:b/>
          <w:bCs/>
          <w:sz w:val="24"/>
          <w:szCs w:val="24"/>
        </w:rPr>
        <w:tab/>
      </w:r>
      <w:r w:rsidR="00617292">
        <w:rPr>
          <w:b/>
          <w:bCs/>
          <w:sz w:val="24"/>
          <w:szCs w:val="24"/>
        </w:rPr>
        <w:tab/>
      </w:r>
      <w:r w:rsidR="00617292">
        <w:rPr>
          <w:b/>
          <w:bCs/>
          <w:sz w:val="24"/>
          <w:szCs w:val="24"/>
        </w:rPr>
        <w:tab/>
      </w:r>
      <w:r w:rsidR="001B557A">
        <w:rPr>
          <w:b/>
          <w:bCs/>
          <w:sz w:val="24"/>
          <w:szCs w:val="24"/>
        </w:rPr>
        <w:t>§</w:t>
      </w:r>
      <w:r w:rsidR="00F34644">
        <w:rPr>
          <w:b/>
          <w:bCs/>
          <w:sz w:val="24"/>
          <w:szCs w:val="24"/>
        </w:rPr>
        <w:tab/>
      </w:r>
      <w:r>
        <w:rPr>
          <w:b/>
          <w:bCs/>
          <w:sz w:val="24"/>
          <w:szCs w:val="24"/>
        </w:rPr>
        <w:t>[cowboy]</w:t>
      </w:r>
      <w:r w:rsidR="00F34644">
        <w:rPr>
          <w:b/>
          <w:bCs/>
          <w:sz w:val="24"/>
          <w:szCs w:val="24"/>
        </w:rPr>
        <w:t xml:space="preserve"> </w:t>
      </w:r>
      <w:r w:rsidR="001B557A">
        <w:rPr>
          <w:b/>
          <w:bCs/>
          <w:sz w:val="24"/>
          <w:szCs w:val="24"/>
        </w:rPr>
        <w:t>COUNTY, TEXAS</w:t>
      </w:r>
    </w:p>
    <w:p w14:paraId="1EB2164E" w14:textId="77777777" w:rsidR="00800C5B" w:rsidRDefault="00800C5B">
      <w:pPr>
        <w:jc w:val="both"/>
        <w:rPr>
          <w:b/>
          <w:bCs/>
          <w:sz w:val="24"/>
          <w:szCs w:val="24"/>
        </w:rPr>
      </w:pPr>
    </w:p>
    <w:p w14:paraId="310E73A5" w14:textId="77777777" w:rsidR="001B557A" w:rsidRDefault="001B557A">
      <w:pPr>
        <w:jc w:val="center"/>
        <w:rPr>
          <w:sz w:val="24"/>
          <w:szCs w:val="24"/>
        </w:rPr>
      </w:pPr>
      <w:r>
        <w:rPr>
          <w:b/>
          <w:bCs/>
          <w:sz w:val="24"/>
          <w:szCs w:val="24"/>
          <w:u w:val="single"/>
        </w:rPr>
        <w:t>PETITION FOR PARTITION OF REAL ESTATE</w:t>
      </w:r>
    </w:p>
    <w:p w14:paraId="12775B75" w14:textId="77777777" w:rsidR="001B557A" w:rsidRDefault="001B557A">
      <w:pPr>
        <w:jc w:val="both"/>
        <w:rPr>
          <w:sz w:val="24"/>
          <w:szCs w:val="24"/>
        </w:rPr>
      </w:pPr>
    </w:p>
    <w:p w14:paraId="07FC5B2B" w14:textId="77777777" w:rsidR="001B557A" w:rsidRDefault="001B557A">
      <w:pPr>
        <w:jc w:val="both"/>
        <w:rPr>
          <w:sz w:val="24"/>
          <w:szCs w:val="24"/>
        </w:rPr>
      </w:pPr>
      <w:r>
        <w:rPr>
          <w:sz w:val="24"/>
          <w:szCs w:val="24"/>
        </w:rPr>
        <w:t>TO THE HONORABLE JUDGE OF SAID COURT:</w:t>
      </w:r>
    </w:p>
    <w:p w14:paraId="774234EB" w14:textId="77777777" w:rsidR="001B557A" w:rsidRDefault="001B557A">
      <w:pPr>
        <w:jc w:val="both"/>
        <w:rPr>
          <w:sz w:val="24"/>
          <w:szCs w:val="24"/>
        </w:rPr>
      </w:pPr>
    </w:p>
    <w:p w14:paraId="41F51355" w14:textId="39DE9CAD" w:rsidR="001B557A" w:rsidRDefault="001B557A">
      <w:pPr>
        <w:spacing w:line="480" w:lineRule="auto"/>
        <w:jc w:val="both"/>
        <w:rPr>
          <w:sz w:val="24"/>
          <w:szCs w:val="24"/>
        </w:rPr>
      </w:pPr>
      <w:r>
        <w:rPr>
          <w:sz w:val="24"/>
          <w:szCs w:val="24"/>
        </w:rPr>
        <w:tab/>
      </w:r>
      <w:r w:rsidR="002C5A89">
        <w:rPr>
          <w:sz w:val="24"/>
          <w:szCs w:val="24"/>
        </w:rPr>
        <w:t>[big county ranch]</w:t>
      </w:r>
      <w:r w:rsidR="00860F7D">
        <w:rPr>
          <w:sz w:val="24"/>
          <w:szCs w:val="24"/>
        </w:rPr>
        <w:t>, LLC</w:t>
      </w:r>
      <w:r w:rsidR="00F948EB">
        <w:rPr>
          <w:sz w:val="24"/>
          <w:szCs w:val="24"/>
        </w:rPr>
        <w:t xml:space="preserve">, </w:t>
      </w:r>
      <w:r>
        <w:rPr>
          <w:sz w:val="24"/>
          <w:szCs w:val="24"/>
        </w:rPr>
        <w:t>Petitioner in the above numbered and styled cause, brings this Petition pursuant to the provisions of Chapter 23 of the Texas Property Code (to partition real property) and the provisions of Section 4, Rules 756 through 77</w:t>
      </w:r>
      <w:r w:rsidR="00F948EB">
        <w:rPr>
          <w:sz w:val="24"/>
          <w:szCs w:val="24"/>
        </w:rPr>
        <w:t>8</w:t>
      </w:r>
      <w:r>
        <w:rPr>
          <w:sz w:val="24"/>
          <w:szCs w:val="24"/>
        </w:rPr>
        <w:t>, of the Texas Rules of Civil Procedure (partition of real estate), and for cause of action would respectfully show the Court as follows:</w:t>
      </w:r>
    </w:p>
    <w:p w14:paraId="71F3765F" w14:textId="77777777" w:rsidR="001B557A" w:rsidRDefault="001B557A">
      <w:pPr>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b/>
          <w:bCs/>
          <w:sz w:val="24"/>
          <w:szCs w:val="24"/>
          <w:u w:val="single"/>
        </w:rPr>
        <w:t>Discovery Level</w:t>
      </w:r>
    </w:p>
    <w:p w14:paraId="24111A31" w14:textId="77777777" w:rsidR="001B557A" w:rsidRDefault="001B557A" w:rsidP="00F34644">
      <w:pPr>
        <w:numPr>
          <w:ilvl w:val="0"/>
          <w:numId w:val="1"/>
        </w:numPr>
        <w:spacing w:line="480" w:lineRule="auto"/>
        <w:ind w:firstLine="720"/>
        <w:jc w:val="both"/>
        <w:rPr>
          <w:sz w:val="24"/>
          <w:szCs w:val="24"/>
        </w:rPr>
      </w:pPr>
      <w:r>
        <w:rPr>
          <w:sz w:val="24"/>
          <w:szCs w:val="24"/>
        </w:rPr>
        <w:tab/>
        <w:t>Plaintiff intends to conduct discovery in this cause under a Level 3 Discovery Plan, Texas Rules of Civil Procedure 190.4.</w:t>
      </w:r>
    </w:p>
    <w:p w14:paraId="3F26910F" w14:textId="77777777" w:rsidR="001B557A" w:rsidRDefault="001B557A" w:rsidP="00F34644">
      <w:pPr>
        <w:numPr>
          <w:ilvl w:val="12"/>
          <w:numId w:val="0"/>
        </w:numPr>
        <w:spacing w:line="480" w:lineRule="auto"/>
        <w:jc w:val="center"/>
        <w:rPr>
          <w:sz w:val="24"/>
          <w:szCs w:val="24"/>
        </w:rPr>
      </w:pPr>
      <w:r>
        <w:rPr>
          <w:b/>
          <w:bCs/>
          <w:sz w:val="24"/>
          <w:szCs w:val="24"/>
          <w:u w:val="single"/>
        </w:rPr>
        <w:t>Jurisdiction and Venue</w:t>
      </w:r>
    </w:p>
    <w:p w14:paraId="4597BC53" w14:textId="77777777" w:rsidR="001B557A" w:rsidRDefault="001B557A" w:rsidP="00F34644">
      <w:pPr>
        <w:numPr>
          <w:ilvl w:val="0"/>
          <w:numId w:val="1"/>
        </w:numPr>
        <w:spacing w:line="480" w:lineRule="auto"/>
        <w:ind w:firstLine="720"/>
        <w:jc w:val="both"/>
        <w:rPr>
          <w:sz w:val="24"/>
          <w:szCs w:val="24"/>
        </w:rPr>
      </w:pPr>
      <w:r>
        <w:rPr>
          <w:sz w:val="24"/>
          <w:szCs w:val="24"/>
        </w:rPr>
        <w:tab/>
        <w:t>This Court has venue of this cause pursuant to the provisions of Section 23.002(a) of the Texas Property Code and Section 15.011 of the Texas Civil Practice and Remedies Code.</w:t>
      </w:r>
    </w:p>
    <w:p w14:paraId="692087C1" w14:textId="77777777" w:rsidR="001B557A" w:rsidRDefault="001B557A" w:rsidP="00F34644">
      <w:pPr>
        <w:numPr>
          <w:ilvl w:val="12"/>
          <w:numId w:val="0"/>
        </w:numPr>
        <w:spacing w:line="480" w:lineRule="auto"/>
        <w:jc w:val="center"/>
        <w:rPr>
          <w:sz w:val="24"/>
          <w:szCs w:val="24"/>
        </w:rPr>
      </w:pPr>
      <w:r>
        <w:rPr>
          <w:b/>
          <w:bCs/>
          <w:sz w:val="24"/>
          <w:szCs w:val="24"/>
          <w:u w:val="single"/>
        </w:rPr>
        <w:t>Parties and Service</w:t>
      </w:r>
    </w:p>
    <w:p w14:paraId="2004DB85" w14:textId="1FD507F9" w:rsidR="001B557A" w:rsidRDefault="001B557A" w:rsidP="00F34644">
      <w:pPr>
        <w:numPr>
          <w:ilvl w:val="0"/>
          <w:numId w:val="1"/>
        </w:numPr>
        <w:spacing w:line="480" w:lineRule="auto"/>
        <w:ind w:firstLine="720"/>
        <w:jc w:val="both"/>
        <w:rPr>
          <w:sz w:val="24"/>
          <w:szCs w:val="24"/>
        </w:rPr>
      </w:pPr>
      <w:r>
        <w:rPr>
          <w:sz w:val="24"/>
          <w:szCs w:val="24"/>
        </w:rPr>
        <w:tab/>
      </w:r>
      <w:r w:rsidR="002C5A89">
        <w:rPr>
          <w:sz w:val="24"/>
          <w:szCs w:val="24"/>
        </w:rPr>
        <w:t>[big county ranch]</w:t>
      </w:r>
      <w:r w:rsidR="00870849">
        <w:rPr>
          <w:sz w:val="24"/>
          <w:szCs w:val="24"/>
        </w:rPr>
        <w:t>, LLC</w:t>
      </w:r>
      <w:r w:rsidR="00860F7D">
        <w:rPr>
          <w:sz w:val="24"/>
          <w:szCs w:val="24"/>
        </w:rPr>
        <w:t xml:space="preserve"> </w:t>
      </w:r>
      <w:r w:rsidR="00E5737D">
        <w:rPr>
          <w:sz w:val="24"/>
          <w:szCs w:val="24"/>
        </w:rPr>
        <w:t xml:space="preserve">(“Petitioner”) </w:t>
      </w:r>
      <w:r>
        <w:rPr>
          <w:sz w:val="24"/>
          <w:szCs w:val="24"/>
        </w:rPr>
        <w:t>i</w:t>
      </w:r>
      <w:r w:rsidR="00860F7D">
        <w:rPr>
          <w:sz w:val="24"/>
          <w:szCs w:val="24"/>
        </w:rPr>
        <w:t>s a Texas limited liability company.</w:t>
      </w:r>
    </w:p>
    <w:p w14:paraId="6EB51308" w14:textId="78916A7C" w:rsidR="00F34644" w:rsidRDefault="00F34644" w:rsidP="00F34644">
      <w:pPr>
        <w:numPr>
          <w:ilvl w:val="0"/>
          <w:numId w:val="1"/>
        </w:numPr>
        <w:spacing w:line="480" w:lineRule="auto"/>
        <w:ind w:firstLine="720"/>
        <w:jc w:val="both"/>
        <w:rPr>
          <w:sz w:val="24"/>
          <w:szCs w:val="24"/>
        </w:rPr>
      </w:pPr>
      <w:r>
        <w:rPr>
          <w:sz w:val="24"/>
          <w:szCs w:val="24"/>
        </w:rPr>
        <w:tab/>
      </w:r>
      <w:r w:rsidR="00870849">
        <w:rPr>
          <w:sz w:val="24"/>
          <w:szCs w:val="24"/>
        </w:rPr>
        <w:t>[respondent1]</w:t>
      </w:r>
      <w:r w:rsidR="00E5737D">
        <w:rPr>
          <w:sz w:val="24"/>
          <w:szCs w:val="24"/>
        </w:rPr>
        <w:t xml:space="preserve"> (“</w:t>
      </w:r>
      <w:r w:rsidR="00870849">
        <w:rPr>
          <w:sz w:val="24"/>
          <w:szCs w:val="24"/>
        </w:rPr>
        <w:t>Brother</w:t>
      </w:r>
      <w:r w:rsidR="00E5737D">
        <w:rPr>
          <w:sz w:val="24"/>
          <w:szCs w:val="24"/>
        </w:rPr>
        <w:t>”)</w:t>
      </w:r>
      <w:r>
        <w:rPr>
          <w:sz w:val="24"/>
          <w:szCs w:val="24"/>
        </w:rPr>
        <w:t xml:space="preserve"> is an individual residing in </w:t>
      </w:r>
      <w:r w:rsidR="00272B4B">
        <w:rPr>
          <w:sz w:val="24"/>
          <w:szCs w:val="24"/>
        </w:rPr>
        <w:t>Bexar</w:t>
      </w:r>
      <w:r>
        <w:rPr>
          <w:sz w:val="24"/>
          <w:szCs w:val="24"/>
        </w:rPr>
        <w:t xml:space="preserve"> County, Texas, and can be served at his residence located at </w:t>
      </w:r>
      <w:r w:rsidR="00870849">
        <w:rPr>
          <w:sz w:val="24"/>
          <w:szCs w:val="24"/>
        </w:rPr>
        <w:t>[respondent 1 address]</w:t>
      </w:r>
      <w:r w:rsidR="00272B4B">
        <w:rPr>
          <w:sz w:val="24"/>
          <w:szCs w:val="24"/>
        </w:rPr>
        <w:t>.</w:t>
      </w:r>
    </w:p>
    <w:p w14:paraId="08C5E03E" w14:textId="51BBE32B" w:rsidR="00272B4B" w:rsidRDefault="00E5737D" w:rsidP="00272B4B">
      <w:pPr>
        <w:numPr>
          <w:ilvl w:val="0"/>
          <w:numId w:val="1"/>
        </w:numPr>
        <w:spacing w:line="480" w:lineRule="auto"/>
        <w:ind w:firstLine="720"/>
        <w:jc w:val="both"/>
        <w:rPr>
          <w:sz w:val="24"/>
          <w:szCs w:val="24"/>
        </w:rPr>
      </w:pPr>
      <w:r>
        <w:rPr>
          <w:sz w:val="24"/>
          <w:szCs w:val="24"/>
        </w:rPr>
        <w:lastRenderedPageBreak/>
        <w:tab/>
      </w:r>
      <w:r w:rsidR="00870849">
        <w:rPr>
          <w:sz w:val="24"/>
          <w:szCs w:val="24"/>
        </w:rPr>
        <w:t>[respondent 2]</w:t>
      </w:r>
      <w:r w:rsidR="00272B4B">
        <w:rPr>
          <w:sz w:val="24"/>
          <w:szCs w:val="24"/>
        </w:rPr>
        <w:t xml:space="preserve"> (“</w:t>
      </w:r>
      <w:r w:rsidR="00870849">
        <w:rPr>
          <w:sz w:val="24"/>
          <w:szCs w:val="24"/>
        </w:rPr>
        <w:t>Sister</w:t>
      </w:r>
      <w:r w:rsidR="00272B4B">
        <w:rPr>
          <w:sz w:val="24"/>
          <w:szCs w:val="24"/>
        </w:rPr>
        <w:t xml:space="preserve">”) is an individual residing in Bexar County, Texas, and can be served at her residence located at </w:t>
      </w:r>
      <w:r w:rsidR="00870849">
        <w:rPr>
          <w:sz w:val="24"/>
          <w:szCs w:val="24"/>
        </w:rPr>
        <w:t>[respondent 2 address]</w:t>
      </w:r>
      <w:r w:rsidR="00272B4B">
        <w:rPr>
          <w:sz w:val="24"/>
          <w:szCs w:val="24"/>
        </w:rPr>
        <w:t>.</w:t>
      </w:r>
    </w:p>
    <w:p w14:paraId="66257C89" w14:textId="77777777" w:rsidR="00272B4B" w:rsidRPr="00272B4B" w:rsidRDefault="00272B4B" w:rsidP="00272B4B">
      <w:pPr>
        <w:spacing w:line="480" w:lineRule="auto"/>
        <w:jc w:val="center"/>
        <w:rPr>
          <w:sz w:val="24"/>
          <w:szCs w:val="24"/>
        </w:rPr>
      </w:pPr>
      <w:r w:rsidRPr="00272B4B">
        <w:rPr>
          <w:b/>
          <w:bCs/>
          <w:sz w:val="24"/>
          <w:szCs w:val="24"/>
          <w:u w:val="single"/>
        </w:rPr>
        <w:t>Conditions Precedent</w:t>
      </w:r>
    </w:p>
    <w:p w14:paraId="4060CEC3" w14:textId="40CA461A" w:rsidR="001B557A" w:rsidRPr="00272B4B" w:rsidRDefault="00272B4B" w:rsidP="00272B4B">
      <w:pPr>
        <w:pStyle w:val="ListParagraph"/>
        <w:numPr>
          <w:ilvl w:val="0"/>
          <w:numId w:val="1"/>
        </w:numPr>
        <w:tabs>
          <w:tab w:val="left" w:pos="1440"/>
        </w:tabs>
        <w:spacing w:line="480" w:lineRule="auto"/>
        <w:ind w:left="0" w:firstLine="720"/>
        <w:jc w:val="both"/>
        <w:rPr>
          <w:sz w:val="24"/>
          <w:szCs w:val="24"/>
        </w:rPr>
      </w:pPr>
      <w:r>
        <w:rPr>
          <w:sz w:val="24"/>
          <w:szCs w:val="24"/>
        </w:rPr>
        <w:t xml:space="preserve"> </w:t>
      </w:r>
      <w:r>
        <w:rPr>
          <w:sz w:val="24"/>
          <w:szCs w:val="24"/>
        </w:rPr>
        <w:tab/>
      </w:r>
      <w:r w:rsidR="001B557A" w:rsidRPr="00272B4B">
        <w:rPr>
          <w:sz w:val="24"/>
          <w:szCs w:val="24"/>
        </w:rPr>
        <w:t>All conditions precedent to the making of the claim conta</w:t>
      </w:r>
      <w:r w:rsidR="00D359A2" w:rsidRPr="00272B4B">
        <w:rPr>
          <w:sz w:val="24"/>
          <w:szCs w:val="24"/>
        </w:rPr>
        <w:t xml:space="preserve">ined herein and the prosecution </w:t>
      </w:r>
      <w:r w:rsidR="001B557A" w:rsidRPr="00272B4B">
        <w:rPr>
          <w:sz w:val="24"/>
          <w:szCs w:val="24"/>
        </w:rPr>
        <w:t>of this lawsuit have been performed or have been fulfilled</w:t>
      </w:r>
      <w:r w:rsidR="005678DB">
        <w:rPr>
          <w:sz w:val="24"/>
          <w:szCs w:val="24"/>
        </w:rPr>
        <w:t xml:space="preserve"> in accordance with </w:t>
      </w:r>
      <w:r w:rsidR="001B557A" w:rsidRPr="00272B4B">
        <w:rPr>
          <w:sz w:val="24"/>
          <w:szCs w:val="24"/>
        </w:rPr>
        <w:t>Tex. R. Civ. P. 54.</w:t>
      </w:r>
    </w:p>
    <w:p w14:paraId="5CE8DD5D" w14:textId="77777777" w:rsidR="001B557A" w:rsidRDefault="001B557A" w:rsidP="00F34644">
      <w:pPr>
        <w:numPr>
          <w:ilvl w:val="12"/>
          <w:numId w:val="0"/>
        </w:numPr>
        <w:spacing w:line="480" w:lineRule="auto"/>
        <w:jc w:val="center"/>
        <w:rPr>
          <w:sz w:val="24"/>
          <w:szCs w:val="24"/>
        </w:rPr>
      </w:pPr>
      <w:r>
        <w:rPr>
          <w:b/>
          <w:bCs/>
          <w:sz w:val="24"/>
          <w:szCs w:val="24"/>
          <w:u w:val="single"/>
        </w:rPr>
        <w:t>Partition</w:t>
      </w:r>
    </w:p>
    <w:p w14:paraId="03FEFDC8" w14:textId="35E35992" w:rsidR="00800C5B" w:rsidRDefault="00F00A0C" w:rsidP="00F34644">
      <w:pPr>
        <w:spacing w:line="480" w:lineRule="auto"/>
        <w:jc w:val="both"/>
        <w:rPr>
          <w:sz w:val="24"/>
          <w:szCs w:val="24"/>
        </w:rPr>
      </w:pPr>
      <w:r>
        <w:rPr>
          <w:sz w:val="24"/>
          <w:szCs w:val="24"/>
        </w:rPr>
        <w:tab/>
      </w:r>
      <w:r w:rsidR="005678DB">
        <w:rPr>
          <w:sz w:val="24"/>
          <w:szCs w:val="24"/>
        </w:rPr>
        <w:t>7</w:t>
      </w:r>
      <w:r w:rsidR="00F34644">
        <w:rPr>
          <w:sz w:val="24"/>
          <w:szCs w:val="24"/>
        </w:rPr>
        <w:t>.</w:t>
      </w:r>
      <w:r w:rsidR="00F34644">
        <w:rPr>
          <w:sz w:val="24"/>
          <w:szCs w:val="24"/>
        </w:rPr>
        <w:tab/>
      </w:r>
      <w:r w:rsidR="001B557A">
        <w:rPr>
          <w:sz w:val="24"/>
          <w:szCs w:val="24"/>
        </w:rPr>
        <w:t xml:space="preserve">The parties are joint owners in varying percentages specified below of the </w:t>
      </w:r>
      <w:r w:rsidR="00D359A2">
        <w:rPr>
          <w:sz w:val="24"/>
          <w:szCs w:val="24"/>
        </w:rPr>
        <w:t xml:space="preserve">real property comprising </w:t>
      </w:r>
      <w:r w:rsidR="00F34644">
        <w:rPr>
          <w:sz w:val="24"/>
          <w:szCs w:val="24"/>
        </w:rPr>
        <w:t>the s</w:t>
      </w:r>
      <w:r>
        <w:rPr>
          <w:sz w:val="24"/>
          <w:szCs w:val="24"/>
        </w:rPr>
        <w:t xml:space="preserve">urface estate of the </w:t>
      </w:r>
      <w:r w:rsidR="002C5A89">
        <w:rPr>
          <w:sz w:val="24"/>
          <w:szCs w:val="24"/>
        </w:rPr>
        <w:t>[big county r</w:t>
      </w:r>
      <w:r w:rsidR="001B557A">
        <w:rPr>
          <w:sz w:val="24"/>
          <w:szCs w:val="24"/>
        </w:rPr>
        <w:t>anch</w:t>
      </w:r>
      <w:r w:rsidR="002C5A89">
        <w:rPr>
          <w:sz w:val="24"/>
          <w:szCs w:val="24"/>
        </w:rPr>
        <w:t>] (“Ranch”)</w:t>
      </w:r>
      <w:r w:rsidR="001B557A">
        <w:rPr>
          <w:sz w:val="24"/>
          <w:szCs w:val="24"/>
        </w:rPr>
        <w:t xml:space="preserve"> in </w:t>
      </w:r>
      <w:r w:rsidR="002C5A89">
        <w:rPr>
          <w:sz w:val="24"/>
          <w:szCs w:val="24"/>
        </w:rPr>
        <w:t>[cowboy]</w:t>
      </w:r>
      <w:r w:rsidR="00F34644">
        <w:rPr>
          <w:sz w:val="24"/>
          <w:szCs w:val="24"/>
        </w:rPr>
        <w:t xml:space="preserve"> County</w:t>
      </w:r>
      <w:r w:rsidR="001B557A">
        <w:rPr>
          <w:sz w:val="24"/>
          <w:szCs w:val="24"/>
        </w:rPr>
        <w:t>, Texas:</w:t>
      </w:r>
    </w:p>
    <w:tbl>
      <w:tblPr>
        <w:tblW w:w="8057" w:type="dxa"/>
        <w:jc w:val="center"/>
        <w:tblLayout w:type="fixed"/>
        <w:tblCellMar>
          <w:left w:w="98" w:type="dxa"/>
          <w:right w:w="98" w:type="dxa"/>
        </w:tblCellMar>
        <w:tblLook w:val="0000" w:firstRow="0" w:lastRow="0" w:firstColumn="0" w:lastColumn="0" w:noHBand="0" w:noVBand="0"/>
      </w:tblPr>
      <w:tblGrid>
        <w:gridCol w:w="6119"/>
        <w:gridCol w:w="1938"/>
      </w:tblGrid>
      <w:tr w:rsidR="006E4AAE" w:rsidRPr="006E4AAE" w14:paraId="54DBA507" w14:textId="77777777" w:rsidTr="00870849">
        <w:trPr>
          <w:jc w:val="center"/>
        </w:trPr>
        <w:tc>
          <w:tcPr>
            <w:tcW w:w="6119" w:type="dxa"/>
            <w:tcBorders>
              <w:top w:val="single" w:sz="4" w:space="0" w:color="000000"/>
              <w:left w:val="single" w:sz="4" w:space="0" w:color="000000"/>
              <w:bottom w:val="single" w:sz="4" w:space="0" w:color="000000"/>
              <w:right w:val="nil"/>
            </w:tcBorders>
          </w:tcPr>
          <w:p w14:paraId="685A82FF" w14:textId="77777777" w:rsidR="006E4AAE" w:rsidRPr="006E4AAE" w:rsidRDefault="006E4AAE">
            <w:pPr>
              <w:spacing w:line="258" w:lineRule="auto"/>
              <w:rPr>
                <w:sz w:val="24"/>
                <w:szCs w:val="24"/>
              </w:rPr>
            </w:pPr>
            <w:r w:rsidRPr="006E4AAE">
              <w:rPr>
                <w:b/>
                <w:bCs/>
                <w:i/>
                <w:iCs/>
                <w:sz w:val="24"/>
                <w:szCs w:val="24"/>
              </w:rPr>
              <w:t>Individual / Entity</w:t>
            </w:r>
          </w:p>
        </w:tc>
        <w:tc>
          <w:tcPr>
            <w:tcW w:w="1938" w:type="dxa"/>
            <w:tcBorders>
              <w:top w:val="single" w:sz="4" w:space="0" w:color="000000"/>
              <w:left w:val="single" w:sz="4" w:space="0" w:color="000000"/>
              <w:bottom w:val="single" w:sz="4" w:space="0" w:color="000000"/>
              <w:right w:val="single" w:sz="4" w:space="0" w:color="000000"/>
            </w:tcBorders>
          </w:tcPr>
          <w:p w14:paraId="73606A51" w14:textId="77777777" w:rsidR="006E4AAE" w:rsidRPr="006E4AAE" w:rsidRDefault="006E4AAE">
            <w:pPr>
              <w:spacing w:line="258" w:lineRule="auto"/>
              <w:rPr>
                <w:sz w:val="24"/>
                <w:szCs w:val="24"/>
              </w:rPr>
            </w:pPr>
            <w:r w:rsidRPr="006E4AAE">
              <w:rPr>
                <w:b/>
                <w:bCs/>
                <w:i/>
                <w:iCs/>
                <w:sz w:val="24"/>
                <w:szCs w:val="24"/>
              </w:rPr>
              <w:t>Interest</w:t>
            </w:r>
          </w:p>
        </w:tc>
      </w:tr>
      <w:tr w:rsidR="006E4AAE" w:rsidRPr="006E4AAE" w14:paraId="7B742803" w14:textId="77777777" w:rsidTr="00870849">
        <w:trPr>
          <w:trHeight w:val="394"/>
          <w:jc w:val="center"/>
        </w:trPr>
        <w:tc>
          <w:tcPr>
            <w:tcW w:w="6119" w:type="dxa"/>
            <w:tcBorders>
              <w:top w:val="single" w:sz="4" w:space="0" w:color="000000"/>
              <w:left w:val="single" w:sz="4" w:space="0" w:color="000000"/>
              <w:bottom w:val="single" w:sz="4" w:space="0" w:color="000000"/>
              <w:right w:val="nil"/>
            </w:tcBorders>
          </w:tcPr>
          <w:p w14:paraId="0956E446" w14:textId="58141127" w:rsidR="006E4AAE" w:rsidRPr="006E4AAE" w:rsidRDefault="002C5A89">
            <w:pPr>
              <w:spacing w:line="258" w:lineRule="auto"/>
              <w:rPr>
                <w:sz w:val="24"/>
                <w:szCs w:val="24"/>
              </w:rPr>
            </w:pPr>
            <w:r>
              <w:rPr>
                <w:sz w:val="24"/>
                <w:szCs w:val="24"/>
              </w:rPr>
              <w:t>[big county ranch]</w:t>
            </w:r>
            <w:r w:rsidR="00587B18">
              <w:rPr>
                <w:sz w:val="24"/>
                <w:szCs w:val="24"/>
              </w:rPr>
              <w:t>, LLC</w:t>
            </w:r>
          </w:p>
        </w:tc>
        <w:tc>
          <w:tcPr>
            <w:tcW w:w="1938" w:type="dxa"/>
            <w:tcBorders>
              <w:top w:val="nil"/>
              <w:left w:val="single" w:sz="4" w:space="0" w:color="000000"/>
              <w:bottom w:val="single" w:sz="4" w:space="0" w:color="000000"/>
              <w:right w:val="single" w:sz="4" w:space="0" w:color="000000"/>
            </w:tcBorders>
          </w:tcPr>
          <w:p w14:paraId="65800607" w14:textId="2BE070B5" w:rsidR="006E4AAE" w:rsidRPr="006E4AAE" w:rsidRDefault="00870849">
            <w:pPr>
              <w:spacing w:line="258" w:lineRule="auto"/>
              <w:rPr>
                <w:sz w:val="24"/>
                <w:szCs w:val="24"/>
              </w:rPr>
            </w:pPr>
            <w:r>
              <w:rPr>
                <w:sz w:val="24"/>
                <w:szCs w:val="24"/>
              </w:rPr>
              <w:t>51.00</w:t>
            </w:r>
            <w:r w:rsidR="006E4AAE" w:rsidRPr="006E4AAE">
              <w:rPr>
                <w:sz w:val="24"/>
                <w:szCs w:val="24"/>
              </w:rPr>
              <w:t>%</w:t>
            </w:r>
          </w:p>
        </w:tc>
      </w:tr>
      <w:tr w:rsidR="006E4AAE" w:rsidRPr="006E4AAE" w14:paraId="343E46A4" w14:textId="77777777" w:rsidTr="00870849">
        <w:trPr>
          <w:trHeight w:val="439"/>
          <w:jc w:val="center"/>
        </w:trPr>
        <w:tc>
          <w:tcPr>
            <w:tcW w:w="6119" w:type="dxa"/>
            <w:tcBorders>
              <w:top w:val="single" w:sz="4" w:space="0" w:color="000000"/>
              <w:left w:val="single" w:sz="4" w:space="0" w:color="000000"/>
              <w:bottom w:val="single" w:sz="4" w:space="0" w:color="000000"/>
              <w:right w:val="nil"/>
            </w:tcBorders>
          </w:tcPr>
          <w:p w14:paraId="322FE364" w14:textId="409A69E4" w:rsidR="006E4AAE" w:rsidRPr="006E4AAE" w:rsidRDefault="002C5A89">
            <w:pPr>
              <w:spacing w:line="258" w:lineRule="auto"/>
              <w:rPr>
                <w:sz w:val="24"/>
                <w:szCs w:val="24"/>
              </w:rPr>
            </w:pPr>
            <w:r>
              <w:rPr>
                <w:sz w:val="24"/>
                <w:szCs w:val="24"/>
              </w:rPr>
              <w:t>[</w:t>
            </w:r>
            <w:r w:rsidR="00870849">
              <w:rPr>
                <w:sz w:val="24"/>
                <w:szCs w:val="24"/>
              </w:rPr>
              <w:t>Brother</w:t>
            </w:r>
            <w:r>
              <w:rPr>
                <w:sz w:val="24"/>
                <w:szCs w:val="24"/>
              </w:rPr>
              <w:t>]</w:t>
            </w:r>
          </w:p>
        </w:tc>
        <w:tc>
          <w:tcPr>
            <w:tcW w:w="1938" w:type="dxa"/>
            <w:tcBorders>
              <w:top w:val="nil"/>
              <w:left w:val="single" w:sz="4" w:space="0" w:color="000000"/>
              <w:bottom w:val="single" w:sz="4" w:space="0" w:color="000000"/>
              <w:right w:val="single" w:sz="4" w:space="0" w:color="000000"/>
            </w:tcBorders>
          </w:tcPr>
          <w:p w14:paraId="7233472C" w14:textId="48A4EADC" w:rsidR="006E4AAE" w:rsidRPr="006E4AAE" w:rsidRDefault="00870849">
            <w:pPr>
              <w:spacing w:line="258" w:lineRule="auto"/>
              <w:rPr>
                <w:sz w:val="24"/>
                <w:szCs w:val="24"/>
              </w:rPr>
            </w:pPr>
            <w:r>
              <w:rPr>
                <w:sz w:val="24"/>
                <w:szCs w:val="24"/>
              </w:rPr>
              <w:t>24.5</w:t>
            </w:r>
            <w:r w:rsidR="00587B18">
              <w:rPr>
                <w:sz w:val="24"/>
                <w:szCs w:val="24"/>
              </w:rPr>
              <w:t>0</w:t>
            </w:r>
            <w:r w:rsidR="006E4AAE" w:rsidRPr="006E4AAE">
              <w:rPr>
                <w:sz w:val="24"/>
                <w:szCs w:val="24"/>
              </w:rPr>
              <w:t>%</w:t>
            </w:r>
          </w:p>
        </w:tc>
      </w:tr>
      <w:tr w:rsidR="006E4AAE" w:rsidRPr="006E4AAE" w14:paraId="0D6C2212" w14:textId="77777777" w:rsidTr="00870849">
        <w:trPr>
          <w:trHeight w:val="439"/>
          <w:jc w:val="center"/>
        </w:trPr>
        <w:tc>
          <w:tcPr>
            <w:tcW w:w="6119" w:type="dxa"/>
            <w:tcBorders>
              <w:top w:val="single" w:sz="4" w:space="0" w:color="000000"/>
              <w:left w:val="single" w:sz="4" w:space="0" w:color="000000"/>
              <w:bottom w:val="single" w:sz="4" w:space="0" w:color="000000"/>
              <w:right w:val="nil"/>
            </w:tcBorders>
          </w:tcPr>
          <w:p w14:paraId="5428CB88" w14:textId="24E0DF3E" w:rsidR="006E4AAE" w:rsidRPr="006E4AAE" w:rsidRDefault="00870849">
            <w:pPr>
              <w:spacing w:line="258" w:lineRule="auto"/>
              <w:rPr>
                <w:sz w:val="24"/>
                <w:szCs w:val="24"/>
              </w:rPr>
            </w:pPr>
            <w:r>
              <w:rPr>
                <w:sz w:val="24"/>
                <w:szCs w:val="24"/>
              </w:rPr>
              <w:t>[Sister]</w:t>
            </w:r>
          </w:p>
        </w:tc>
        <w:tc>
          <w:tcPr>
            <w:tcW w:w="1938" w:type="dxa"/>
            <w:tcBorders>
              <w:top w:val="nil"/>
              <w:left w:val="single" w:sz="4" w:space="0" w:color="000000"/>
              <w:bottom w:val="single" w:sz="4" w:space="0" w:color="000000"/>
              <w:right w:val="single" w:sz="4" w:space="0" w:color="000000"/>
            </w:tcBorders>
          </w:tcPr>
          <w:p w14:paraId="3C1504F6" w14:textId="043D948C" w:rsidR="006E4AAE" w:rsidRPr="006E4AAE" w:rsidRDefault="00870849">
            <w:pPr>
              <w:spacing w:line="258" w:lineRule="auto"/>
              <w:rPr>
                <w:sz w:val="24"/>
                <w:szCs w:val="24"/>
              </w:rPr>
            </w:pPr>
            <w:r>
              <w:rPr>
                <w:sz w:val="24"/>
                <w:szCs w:val="24"/>
              </w:rPr>
              <w:t>24.50</w:t>
            </w:r>
            <w:r w:rsidR="006E4AAE" w:rsidRPr="006E4AAE">
              <w:rPr>
                <w:sz w:val="24"/>
                <w:szCs w:val="24"/>
              </w:rPr>
              <w:t>%</w:t>
            </w:r>
          </w:p>
        </w:tc>
      </w:tr>
      <w:tr w:rsidR="006E4AAE" w:rsidRPr="006E4AAE" w14:paraId="7D268129" w14:textId="77777777" w:rsidTr="00870849">
        <w:trPr>
          <w:jc w:val="center"/>
        </w:trPr>
        <w:tc>
          <w:tcPr>
            <w:tcW w:w="6119" w:type="dxa"/>
            <w:tcBorders>
              <w:top w:val="single" w:sz="4" w:space="0" w:color="000000"/>
              <w:left w:val="single" w:sz="4" w:space="0" w:color="000000"/>
              <w:bottom w:val="single" w:sz="4" w:space="0" w:color="000000"/>
              <w:right w:val="nil"/>
            </w:tcBorders>
          </w:tcPr>
          <w:p w14:paraId="1F492B9C" w14:textId="77777777" w:rsidR="006E4AAE" w:rsidRPr="006E4AAE" w:rsidRDefault="006E4AAE">
            <w:pPr>
              <w:spacing w:line="258" w:lineRule="auto"/>
              <w:rPr>
                <w:sz w:val="24"/>
                <w:szCs w:val="24"/>
              </w:rPr>
            </w:pPr>
          </w:p>
        </w:tc>
        <w:tc>
          <w:tcPr>
            <w:tcW w:w="1938" w:type="dxa"/>
            <w:tcBorders>
              <w:top w:val="nil"/>
              <w:left w:val="single" w:sz="4" w:space="0" w:color="000000"/>
              <w:bottom w:val="single" w:sz="4" w:space="0" w:color="000000"/>
              <w:right w:val="single" w:sz="4" w:space="0" w:color="000000"/>
            </w:tcBorders>
          </w:tcPr>
          <w:p w14:paraId="551AB88B" w14:textId="77777777" w:rsidR="006E4AAE" w:rsidRPr="006E4AAE" w:rsidRDefault="006E4AAE">
            <w:pPr>
              <w:spacing w:line="258" w:lineRule="auto"/>
              <w:rPr>
                <w:sz w:val="24"/>
                <w:szCs w:val="24"/>
              </w:rPr>
            </w:pPr>
            <w:r w:rsidRPr="006E4AAE">
              <w:rPr>
                <w:b/>
                <w:bCs/>
                <w:sz w:val="24"/>
                <w:szCs w:val="24"/>
              </w:rPr>
              <w:t>100%</w:t>
            </w:r>
          </w:p>
        </w:tc>
      </w:tr>
    </w:tbl>
    <w:p w14:paraId="59906C01" w14:textId="6DF0089C" w:rsidR="005678DB" w:rsidRDefault="005678DB" w:rsidP="00D359A2">
      <w:pPr>
        <w:numPr>
          <w:ilvl w:val="12"/>
          <w:numId w:val="0"/>
        </w:numPr>
        <w:spacing w:line="480" w:lineRule="auto"/>
        <w:jc w:val="both"/>
        <w:rPr>
          <w:sz w:val="24"/>
          <w:szCs w:val="24"/>
        </w:rPr>
      </w:pPr>
    </w:p>
    <w:p w14:paraId="2C8728F5" w14:textId="10563A16" w:rsidR="00870849" w:rsidRDefault="00870849" w:rsidP="00D359A2">
      <w:pPr>
        <w:numPr>
          <w:ilvl w:val="12"/>
          <w:numId w:val="0"/>
        </w:numPr>
        <w:spacing w:line="480" w:lineRule="auto"/>
        <w:jc w:val="both"/>
        <w:rPr>
          <w:sz w:val="24"/>
          <w:szCs w:val="24"/>
        </w:rPr>
      </w:pPr>
      <w:r>
        <w:rPr>
          <w:sz w:val="24"/>
          <w:szCs w:val="24"/>
        </w:rPr>
        <w:tab/>
        <w:t xml:space="preserve">8. </w:t>
      </w:r>
      <w:r>
        <w:rPr>
          <w:sz w:val="24"/>
          <w:szCs w:val="24"/>
        </w:rPr>
        <w:t>[big county ranch], LLC is controlled by its managers, [</w:t>
      </w:r>
      <w:r>
        <w:rPr>
          <w:sz w:val="24"/>
          <w:szCs w:val="24"/>
        </w:rPr>
        <w:t>Brother</w:t>
      </w:r>
      <w:r>
        <w:rPr>
          <w:sz w:val="24"/>
          <w:szCs w:val="24"/>
        </w:rPr>
        <w:t xml:space="preserve">].  </w:t>
      </w:r>
      <w:r>
        <w:rPr>
          <w:sz w:val="24"/>
          <w:szCs w:val="24"/>
        </w:rPr>
        <w:t>[Sister]</w:t>
      </w:r>
      <w:r>
        <w:rPr>
          <w:sz w:val="24"/>
          <w:szCs w:val="24"/>
        </w:rPr>
        <w:t xml:space="preserve"> is [</w:t>
      </w:r>
      <w:r>
        <w:rPr>
          <w:sz w:val="24"/>
          <w:szCs w:val="24"/>
        </w:rPr>
        <w:t>Brother</w:t>
      </w:r>
      <w:r>
        <w:rPr>
          <w:sz w:val="24"/>
          <w:szCs w:val="24"/>
        </w:rPr>
        <w:t>]’s</w:t>
      </w:r>
      <w:r>
        <w:rPr>
          <w:sz w:val="24"/>
          <w:szCs w:val="24"/>
        </w:rPr>
        <w:t xml:space="preserve"> Sister</w:t>
      </w:r>
      <w:r>
        <w:rPr>
          <w:sz w:val="24"/>
          <w:szCs w:val="24"/>
        </w:rPr>
        <w:t xml:space="preserve">.  </w:t>
      </w:r>
    </w:p>
    <w:p w14:paraId="3970FA04" w14:textId="40924F8C" w:rsidR="00D359A2" w:rsidRDefault="005678DB" w:rsidP="005678DB">
      <w:pPr>
        <w:numPr>
          <w:ilvl w:val="12"/>
          <w:numId w:val="0"/>
        </w:numPr>
        <w:spacing w:line="480" w:lineRule="auto"/>
        <w:ind w:firstLine="720"/>
        <w:jc w:val="both"/>
        <w:rPr>
          <w:sz w:val="24"/>
          <w:szCs w:val="24"/>
        </w:rPr>
      </w:pPr>
      <w:r>
        <w:rPr>
          <w:sz w:val="24"/>
          <w:szCs w:val="24"/>
        </w:rPr>
        <w:t>9</w:t>
      </w:r>
      <w:r w:rsidR="00D359A2">
        <w:rPr>
          <w:sz w:val="24"/>
          <w:szCs w:val="24"/>
        </w:rPr>
        <w:t>.</w:t>
      </w:r>
      <w:r w:rsidR="00D359A2">
        <w:rPr>
          <w:sz w:val="24"/>
          <w:szCs w:val="24"/>
        </w:rPr>
        <w:tab/>
        <w:t xml:space="preserve">The Ranch is more particularly described on the attached </w:t>
      </w:r>
      <w:r w:rsidR="00D359A2" w:rsidRPr="00D359A2">
        <w:rPr>
          <w:b/>
          <w:sz w:val="24"/>
          <w:szCs w:val="24"/>
        </w:rPr>
        <w:t>Exhibit</w:t>
      </w:r>
      <w:r w:rsidR="00185C70">
        <w:rPr>
          <w:b/>
          <w:sz w:val="24"/>
          <w:szCs w:val="24"/>
        </w:rPr>
        <w:t xml:space="preserve"> </w:t>
      </w:r>
      <w:r w:rsidR="007155AF">
        <w:rPr>
          <w:b/>
          <w:sz w:val="24"/>
          <w:szCs w:val="24"/>
        </w:rPr>
        <w:t>1</w:t>
      </w:r>
      <w:r w:rsidR="00D359A2">
        <w:rPr>
          <w:sz w:val="24"/>
          <w:szCs w:val="24"/>
        </w:rPr>
        <w:t>.</w:t>
      </w:r>
    </w:p>
    <w:p w14:paraId="3E344D29" w14:textId="3D974D08" w:rsidR="001B557A" w:rsidRDefault="005678DB" w:rsidP="005678DB">
      <w:pPr>
        <w:numPr>
          <w:ilvl w:val="12"/>
          <w:numId w:val="0"/>
        </w:numPr>
        <w:spacing w:line="480" w:lineRule="auto"/>
        <w:ind w:firstLine="720"/>
        <w:jc w:val="both"/>
        <w:rPr>
          <w:sz w:val="24"/>
          <w:szCs w:val="24"/>
        </w:rPr>
      </w:pPr>
      <w:r>
        <w:rPr>
          <w:sz w:val="24"/>
          <w:szCs w:val="24"/>
        </w:rPr>
        <w:t>10</w:t>
      </w:r>
      <w:r w:rsidR="001B557A">
        <w:rPr>
          <w:sz w:val="24"/>
          <w:szCs w:val="24"/>
        </w:rPr>
        <w:t>.</w:t>
      </w:r>
      <w:r w:rsidR="001B557A">
        <w:rPr>
          <w:sz w:val="24"/>
          <w:szCs w:val="24"/>
        </w:rPr>
        <w:tab/>
        <w:t>De</w:t>
      </w:r>
      <w:r w:rsidR="002460F9">
        <w:rPr>
          <w:sz w:val="24"/>
          <w:szCs w:val="24"/>
        </w:rPr>
        <w:t>spite many attempts by Petitioner</w:t>
      </w:r>
      <w:r w:rsidR="001B557A">
        <w:rPr>
          <w:sz w:val="24"/>
          <w:szCs w:val="24"/>
        </w:rPr>
        <w:t xml:space="preserve"> to reach an agreement with</w:t>
      </w:r>
      <w:r w:rsidR="00870849">
        <w:rPr>
          <w:sz w:val="24"/>
          <w:szCs w:val="24"/>
        </w:rPr>
        <w:t xml:space="preserve"> Sister</w:t>
      </w:r>
      <w:r w:rsidR="00587B18">
        <w:rPr>
          <w:sz w:val="24"/>
          <w:szCs w:val="24"/>
        </w:rPr>
        <w:t xml:space="preserve"> regarding the</w:t>
      </w:r>
      <w:r w:rsidR="001B557A">
        <w:rPr>
          <w:sz w:val="24"/>
          <w:szCs w:val="24"/>
        </w:rPr>
        <w:t xml:space="preserve"> </w:t>
      </w:r>
      <w:r w:rsidR="00587B18">
        <w:rPr>
          <w:sz w:val="24"/>
          <w:szCs w:val="24"/>
        </w:rPr>
        <w:t>partition of</w:t>
      </w:r>
      <w:r w:rsidR="001B557A">
        <w:rPr>
          <w:sz w:val="24"/>
          <w:szCs w:val="24"/>
        </w:rPr>
        <w:t xml:space="preserve"> the Ranch</w:t>
      </w:r>
      <w:r w:rsidR="00587B18">
        <w:rPr>
          <w:sz w:val="24"/>
          <w:szCs w:val="24"/>
        </w:rPr>
        <w:t xml:space="preserve"> and other properties owned by the family</w:t>
      </w:r>
      <w:r w:rsidR="001B557A">
        <w:rPr>
          <w:sz w:val="24"/>
          <w:szCs w:val="24"/>
        </w:rPr>
        <w:t xml:space="preserve">, none has been reached, which has left </w:t>
      </w:r>
      <w:r w:rsidR="00552F3D">
        <w:rPr>
          <w:sz w:val="24"/>
          <w:szCs w:val="24"/>
        </w:rPr>
        <w:t>Petitioner</w:t>
      </w:r>
      <w:r w:rsidR="001B557A">
        <w:rPr>
          <w:sz w:val="24"/>
          <w:szCs w:val="24"/>
        </w:rPr>
        <w:t xml:space="preserve"> no other option than filing this petition. </w:t>
      </w:r>
    </w:p>
    <w:p w14:paraId="7780F256" w14:textId="5B4C1D4E" w:rsidR="001B557A" w:rsidRDefault="00552F3D" w:rsidP="00D359A2">
      <w:pPr>
        <w:numPr>
          <w:ilvl w:val="12"/>
          <w:numId w:val="0"/>
        </w:numPr>
        <w:spacing w:line="480" w:lineRule="auto"/>
        <w:jc w:val="both"/>
        <w:rPr>
          <w:sz w:val="24"/>
          <w:szCs w:val="24"/>
        </w:rPr>
      </w:pPr>
      <w:r>
        <w:rPr>
          <w:sz w:val="24"/>
          <w:szCs w:val="24"/>
        </w:rPr>
        <w:tab/>
        <w:t>1</w:t>
      </w:r>
      <w:r w:rsidR="005678DB">
        <w:rPr>
          <w:sz w:val="24"/>
          <w:szCs w:val="24"/>
        </w:rPr>
        <w:t>1</w:t>
      </w:r>
      <w:r>
        <w:rPr>
          <w:sz w:val="24"/>
          <w:szCs w:val="24"/>
        </w:rPr>
        <w:t>.</w:t>
      </w:r>
      <w:r>
        <w:rPr>
          <w:sz w:val="24"/>
          <w:szCs w:val="24"/>
        </w:rPr>
        <w:tab/>
        <w:t>Petitioner</w:t>
      </w:r>
      <w:r w:rsidR="001B557A">
        <w:rPr>
          <w:sz w:val="24"/>
          <w:szCs w:val="24"/>
        </w:rPr>
        <w:t xml:space="preserve"> seeks an equitable partition of the </w:t>
      </w:r>
      <w:r>
        <w:rPr>
          <w:sz w:val="24"/>
          <w:szCs w:val="24"/>
        </w:rPr>
        <w:t>Ranch</w:t>
      </w:r>
      <w:r w:rsidR="001B557A">
        <w:rPr>
          <w:sz w:val="24"/>
          <w:szCs w:val="24"/>
        </w:rPr>
        <w:t xml:space="preserve"> in keeping with the varying percentages of ownership. </w:t>
      </w:r>
    </w:p>
    <w:p w14:paraId="28DDC248" w14:textId="0E93D631" w:rsidR="001B557A" w:rsidRDefault="00D359A2" w:rsidP="00D359A2">
      <w:pPr>
        <w:numPr>
          <w:ilvl w:val="12"/>
          <w:numId w:val="0"/>
        </w:numPr>
        <w:spacing w:line="480" w:lineRule="auto"/>
        <w:jc w:val="both"/>
        <w:rPr>
          <w:sz w:val="24"/>
          <w:szCs w:val="24"/>
        </w:rPr>
      </w:pPr>
      <w:r>
        <w:rPr>
          <w:sz w:val="24"/>
          <w:szCs w:val="24"/>
        </w:rPr>
        <w:lastRenderedPageBreak/>
        <w:tab/>
      </w:r>
      <w:r w:rsidR="005678DB">
        <w:rPr>
          <w:sz w:val="24"/>
          <w:szCs w:val="24"/>
        </w:rPr>
        <w:t>12</w:t>
      </w:r>
      <w:r w:rsidR="001B557A">
        <w:rPr>
          <w:sz w:val="24"/>
          <w:szCs w:val="24"/>
        </w:rPr>
        <w:t>.</w:t>
      </w:r>
      <w:r w:rsidR="001B557A">
        <w:rPr>
          <w:sz w:val="24"/>
          <w:szCs w:val="24"/>
        </w:rPr>
        <w:tab/>
        <w:t>The Ranch is susceptible of being partitioned in kind and requests this Court to appoint three (3) competent and disinterested persons as commissioners to make such partition.</w:t>
      </w:r>
    </w:p>
    <w:p w14:paraId="5E731381" w14:textId="77777777" w:rsidR="001B557A" w:rsidRDefault="001B557A" w:rsidP="00F34644">
      <w:pPr>
        <w:numPr>
          <w:ilvl w:val="12"/>
          <w:numId w:val="0"/>
        </w:numPr>
        <w:spacing w:line="480" w:lineRule="auto"/>
        <w:jc w:val="center"/>
        <w:rPr>
          <w:sz w:val="24"/>
          <w:szCs w:val="24"/>
        </w:rPr>
      </w:pPr>
      <w:r>
        <w:rPr>
          <w:b/>
          <w:bCs/>
          <w:sz w:val="24"/>
          <w:szCs w:val="24"/>
          <w:u w:val="single"/>
        </w:rPr>
        <w:t>Prayer for Relief</w:t>
      </w:r>
    </w:p>
    <w:p w14:paraId="7FC02369" w14:textId="77777777" w:rsidR="001B557A" w:rsidRDefault="001B557A" w:rsidP="00F34644">
      <w:pPr>
        <w:numPr>
          <w:ilvl w:val="12"/>
          <w:numId w:val="0"/>
        </w:numPr>
        <w:spacing w:line="480" w:lineRule="auto"/>
        <w:jc w:val="both"/>
        <w:rPr>
          <w:sz w:val="24"/>
          <w:szCs w:val="24"/>
        </w:rPr>
      </w:pPr>
      <w:r>
        <w:rPr>
          <w:sz w:val="24"/>
          <w:szCs w:val="24"/>
        </w:rPr>
        <w:tab/>
        <w:t>Plaintiff requests that the Court enter a Decree as follows:</w:t>
      </w:r>
    </w:p>
    <w:p w14:paraId="091B7466" w14:textId="77777777" w:rsidR="001B557A" w:rsidRDefault="001B557A" w:rsidP="00690843">
      <w:pPr>
        <w:numPr>
          <w:ilvl w:val="12"/>
          <w:numId w:val="0"/>
        </w:numPr>
        <w:tabs>
          <w:tab w:val="left" w:pos="720"/>
          <w:tab w:val="left" w:pos="1440"/>
        </w:tabs>
        <w:spacing w:line="360" w:lineRule="auto"/>
        <w:ind w:left="1440" w:hanging="1440"/>
        <w:jc w:val="both"/>
        <w:rPr>
          <w:sz w:val="24"/>
          <w:szCs w:val="24"/>
        </w:rPr>
      </w:pPr>
      <w:r>
        <w:rPr>
          <w:sz w:val="24"/>
          <w:szCs w:val="24"/>
        </w:rPr>
        <w:tab/>
        <w:t>a.</w:t>
      </w:r>
      <w:r>
        <w:rPr>
          <w:sz w:val="24"/>
          <w:szCs w:val="24"/>
        </w:rPr>
        <w:tab/>
        <w:t>Determining the share of each of the joint owners of the property sought to be partitioned;</w:t>
      </w:r>
    </w:p>
    <w:p w14:paraId="7D4D2D44" w14:textId="77777777" w:rsidR="001B557A" w:rsidRDefault="001B557A" w:rsidP="00F34644">
      <w:pPr>
        <w:numPr>
          <w:ilvl w:val="12"/>
          <w:numId w:val="0"/>
        </w:numPr>
        <w:jc w:val="both"/>
        <w:rPr>
          <w:sz w:val="24"/>
          <w:szCs w:val="24"/>
        </w:rPr>
      </w:pPr>
    </w:p>
    <w:p w14:paraId="14CE7D18" w14:textId="77777777" w:rsidR="001B557A" w:rsidRDefault="001B557A" w:rsidP="00690843">
      <w:pPr>
        <w:numPr>
          <w:ilvl w:val="12"/>
          <w:numId w:val="0"/>
        </w:numPr>
        <w:tabs>
          <w:tab w:val="left" w:pos="720"/>
          <w:tab w:val="left" w:pos="1440"/>
        </w:tabs>
        <w:spacing w:line="360" w:lineRule="auto"/>
        <w:ind w:left="1440" w:hanging="1440"/>
        <w:jc w:val="both"/>
        <w:rPr>
          <w:sz w:val="24"/>
          <w:szCs w:val="24"/>
        </w:rPr>
      </w:pPr>
      <w:r>
        <w:rPr>
          <w:sz w:val="24"/>
          <w:szCs w:val="24"/>
        </w:rPr>
        <w:tab/>
        <w:t>b.</w:t>
      </w:r>
      <w:r>
        <w:rPr>
          <w:sz w:val="24"/>
          <w:szCs w:val="24"/>
        </w:rPr>
        <w:tab/>
        <w:t>Determining that such property is susceptible to partition and directing partition in accordance with the respective shares of the parties;</w:t>
      </w:r>
    </w:p>
    <w:p w14:paraId="50A1D111" w14:textId="77777777" w:rsidR="001B557A" w:rsidRDefault="001B557A" w:rsidP="00F34644">
      <w:pPr>
        <w:numPr>
          <w:ilvl w:val="12"/>
          <w:numId w:val="0"/>
        </w:numPr>
        <w:jc w:val="both"/>
        <w:rPr>
          <w:sz w:val="24"/>
          <w:szCs w:val="24"/>
        </w:rPr>
      </w:pPr>
    </w:p>
    <w:p w14:paraId="6ADE60B9" w14:textId="77777777" w:rsidR="001B557A" w:rsidRDefault="001B557A" w:rsidP="00690843">
      <w:pPr>
        <w:numPr>
          <w:ilvl w:val="12"/>
          <w:numId w:val="0"/>
        </w:numPr>
        <w:tabs>
          <w:tab w:val="left" w:pos="720"/>
          <w:tab w:val="left" w:pos="1440"/>
        </w:tabs>
        <w:spacing w:line="360" w:lineRule="auto"/>
        <w:ind w:left="1440" w:hanging="1440"/>
        <w:jc w:val="both"/>
        <w:rPr>
          <w:sz w:val="24"/>
          <w:szCs w:val="24"/>
        </w:rPr>
      </w:pPr>
      <w:r>
        <w:rPr>
          <w:sz w:val="24"/>
          <w:szCs w:val="24"/>
        </w:rPr>
        <w:tab/>
        <w:t>c.</w:t>
      </w:r>
      <w:r>
        <w:rPr>
          <w:sz w:val="24"/>
          <w:szCs w:val="24"/>
        </w:rPr>
        <w:tab/>
        <w:t>Appointing three competent and disinterested persons as commissioners to make such partition in accordance with the Decree and the law, subject to confirmation by the Court on notice to all parties;</w:t>
      </w:r>
    </w:p>
    <w:p w14:paraId="70319A75" w14:textId="77777777" w:rsidR="001B557A" w:rsidRDefault="001B557A" w:rsidP="00F34644">
      <w:pPr>
        <w:numPr>
          <w:ilvl w:val="12"/>
          <w:numId w:val="0"/>
        </w:numPr>
        <w:jc w:val="both"/>
        <w:rPr>
          <w:sz w:val="24"/>
          <w:szCs w:val="24"/>
        </w:rPr>
      </w:pPr>
    </w:p>
    <w:p w14:paraId="39FF6115" w14:textId="77777777" w:rsidR="001B557A" w:rsidRDefault="001B557A" w:rsidP="00690843">
      <w:pPr>
        <w:numPr>
          <w:ilvl w:val="12"/>
          <w:numId w:val="0"/>
        </w:numPr>
        <w:tabs>
          <w:tab w:val="left" w:pos="720"/>
          <w:tab w:val="left" w:pos="1440"/>
        </w:tabs>
        <w:spacing w:line="360" w:lineRule="auto"/>
        <w:ind w:left="1440" w:hanging="1440"/>
        <w:jc w:val="both"/>
        <w:rPr>
          <w:sz w:val="24"/>
          <w:szCs w:val="24"/>
        </w:rPr>
      </w:pPr>
      <w:r>
        <w:rPr>
          <w:sz w:val="24"/>
          <w:szCs w:val="24"/>
        </w:rPr>
        <w:tab/>
        <w:t>d.</w:t>
      </w:r>
      <w:r>
        <w:rPr>
          <w:sz w:val="24"/>
          <w:szCs w:val="24"/>
        </w:rPr>
        <w:tab/>
        <w:t xml:space="preserve">Directing the issuance of a Writ of Partition; and </w:t>
      </w:r>
    </w:p>
    <w:p w14:paraId="153C2FBC" w14:textId="77777777" w:rsidR="001B557A" w:rsidRDefault="001B557A" w:rsidP="00F34644">
      <w:pPr>
        <w:numPr>
          <w:ilvl w:val="12"/>
          <w:numId w:val="0"/>
        </w:numPr>
        <w:jc w:val="both"/>
        <w:rPr>
          <w:sz w:val="24"/>
          <w:szCs w:val="24"/>
        </w:rPr>
      </w:pPr>
    </w:p>
    <w:p w14:paraId="40FFEF40" w14:textId="06596ED2" w:rsidR="001B557A" w:rsidRDefault="001B557A" w:rsidP="00690843">
      <w:pPr>
        <w:numPr>
          <w:ilvl w:val="12"/>
          <w:numId w:val="0"/>
        </w:numPr>
        <w:tabs>
          <w:tab w:val="left" w:pos="720"/>
          <w:tab w:val="left" w:pos="1440"/>
        </w:tabs>
        <w:spacing w:line="360" w:lineRule="auto"/>
        <w:ind w:left="1440" w:hanging="1440"/>
        <w:jc w:val="both"/>
        <w:rPr>
          <w:sz w:val="24"/>
          <w:szCs w:val="24"/>
        </w:rPr>
      </w:pPr>
      <w:r>
        <w:rPr>
          <w:sz w:val="24"/>
          <w:szCs w:val="24"/>
        </w:rPr>
        <w:tab/>
        <w:t>e.</w:t>
      </w:r>
      <w:r>
        <w:rPr>
          <w:sz w:val="24"/>
          <w:szCs w:val="24"/>
        </w:rPr>
        <w:tab/>
        <w:t xml:space="preserve">Awarding recovery of costs, </w:t>
      </w:r>
      <w:r w:rsidR="00587B18">
        <w:rPr>
          <w:sz w:val="24"/>
          <w:szCs w:val="24"/>
        </w:rPr>
        <w:t>interests,</w:t>
      </w:r>
      <w:r>
        <w:rPr>
          <w:sz w:val="24"/>
          <w:szCs w:val="24"/>
        </w:rPr>
        <w:t xml:space="preserve"> and such other relief to which the Plaintiff may be justly entitled.</w:t>
      </w:r>
    </w:p>
    <w:p w14:paraId="358A4DAE" w14:textId="77777777" w:rsidR="001B557A" w:rsidRDefault="001B557A" w:rsidP="00F34644">
      <w:pPr>
        <w:numPr>
          <w:ilvl w:val="12"/>
          <w:numId w:val="0"/>
        </w:numPr>
        <w:jc w:val="both"/>
        <w:rPr>
          <w:sz w:val="24"/>
          <w:szCs w:val="24"/>
        </w:rPr>
      </w:pPr>
    </w:p>
    <w:p w14:paraId="3C372FB7" w14:textId="77777777" w:rsidR="00690843" w:rsidRDefault="001B557A" w:rsidP="00F34644">
      <w:pPr>
        <w:numPr>
          <w:ilvl w:val="12"/>
          <w:numId w:val="0"/>
        </w:numPr>
        <w:jc w:val="both"/>
        <w:rPr>
          <w:sz w:val="24"/>
          <w:szCs w:val="24"/>
        </w:rPr>
      </w:pPr>
      <w:r>
        <w:rPr>
          <w:sz w:val="24"/>
          <w:szCs w:val="24"/>
        </w:rPr>
        <w:tab/>
      </w:r>
      <w:r>
        <w:rPr>
          <w:sz w:val="24"/>
          <w:szCs w:val="24"/>
        </w:rPr>
        <w:tab/>
      </w:r>
      <w:r>
        <w:rPr>
          <w:sz w:val="24"/>
          <w:szCs w:val="24"/>
        </w:rPr>
        <w:tab/>
      </w:r>
      <w:r>
        <w:rPr>
          <w:sz w:val="24"/>
          <w:szCs w:val="24"/>
        </w:rPr>
        <w:tab/>
      </w:r>
    </w:p>
    <w:p w14:paraId="0A6A41DA" w14:textId="77777777" w:rsidR="00690843" w:rsidRDefault="00690843">
      <w:pPr>
        <w:widowControl/>
        <w:autoSpaceDE/>
        <w:autoSpaceDN/>
        <w:adjustRightInd/>
        <w:spacing w:after="200" w:line="276" w:lineRule="auto"/>
        <w:rPr>
          <w:sz w:val="24"/>
          <w:szCs w:val="24"/>
        </w:rPr>
      </w:pPr>
      <w:r>
        <w:rPr>
          <w:sz w:val="24"/>
          <w:szCs w:val="24"/>
        </w:rPr>
        <w:br w:type="page"/>
      </w:r>
    </w:p>
    <w:p w14:paraId="15D2E77A" w14:textId="4ABC6659" w:rsidR="001B557A" w:rsidRDefault="00690843" w:rsidP="00F34644">
      <w:pPr>
        <w:numPr>
          <w:ilvl w:val="12"/>
          <w:numId w:val="0"/>
        </w:numPr>
        <w:jc w:val="both"/>
        <w:rPr>
          <w:sz w:val="24"/>
          <w:szCs w:val="24"/>
        </w:rPr>
      </w:pPr>
      <w:r>
        <w:rPr>
          <w:sz w:val="24"/>
          <w:szCs w:val="24"/>
        </w:rPr>
        <w:lastRenderedPageBreak/>
        <w:tab/>
      </w:r>
      <w:r>
        <w:rPr>
          <w:sz w:val="24"/>
          <w:szCs w:val="24"/>
        </w:rPr>
        <w:tab/>
      </w:r>
      <w:r>
        <w:rPr>
          <w:sz w:val="24"/>
          <w:szCs w:val="24"/>
        </w:rPr>
        <w:tab/>
      </w:r>
      <w:r>
        <w:rPr>
          <w:sz w:val="24"/>
          <w:szCs w:val="24"/>
        </w:rPr>
        <w:tab/>
      </w:r>
      <w:r w:rsidR="001B557A">
        <w:rPr>
          <w:sz w:val="24"/>
          <w:szCs w:val="24"/>
        </w:rPr>
        <w:tab/>
        <w:t>Respectfully submitted,</w:t>
      </w:r>
    </w:p>
    <w:p w14:paraId="731E1093" w14:textId="77777777" w:rsidR="000749D7" w:rsidRDefault="000749D7" w:rsidP="000749D7">
      <w:pPr>
        <w:numPr>
          <w:ilvl w:val="12"/>
          <w:numId w:val="0"/>
        </w:numPr>
        <w:jc w:val="both"/>
        <w:rPr>
          <w:sz w:val="24"/>
          <w:szCs w:val="24"/>
        </w:rPr>
      </w:pPr>
    </w:p>
    <w:p w14:paraId="077E6BAD" w14:textId="4BE3FDAF" w:rsidR="00587B18" w:rsidRDefault="001B557A" w:rsidP="0087084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870849">
        <w:rPr>
          <w:sz w:val="24"/>
          <w:szCs w:val="24"/>
        </w:rPr>
        <w:t>[signature block]</w:t>
      </w:r>
    </w:p>
    <w:p w14:paraId="0487FEBD" w14:textId="77777777" w:rsidR="00870849" w:rsidRDefault="00870849" w:rsidP="00870849">
      <w:pPr>
        <w:numPr>
          <w:ilvl w:val="12"/>
          <w:numId w:val="0"/>
        </w:numPr>
        <w:jc w:val="both"/>
        <w:rPr>
          <w:rStyle w:val="Hyperlink"/>
          <w:sz w:val="24"/>
          <w:szCs w:val="24"/>
        </w:rPr>
      </w:pPr>
    </w:p>
    <w:p w14:paraId="167EB7C0" w14:textId="4D3EBC45" w:rsidR="00690843" w:rsidRPr="00690843" w:rsidRDefault="00690843" w:rsidP="00587B18">
      <w:pPr>
        <w:numPr>
          <w:ilvl w:val="12"/>
          <w:numId w:val="0"/>
        </w:numPr>
        <w:jc w:val="both"/>
        <w:rPr>
          <w:rStyle w:val="Hyperlink"/>
          <w:color w:val="auto"/>
          <w:sz w:val="24"/>
          <w:szCs w:val="24"/>
          <w:u w:val="none"/>
        </w:rPr>
      </w:pP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t xml:space="preserve">ATTORNEYS FOR </w:t>
      </w:r>
      <w:r w:rsidR="002C5A89">
        <w:rPr>
          <w:rStyle w:val="Hyperlink"/>
          <w:color w:val="auto"/>
          <w:sz w:val="24"/>
          <w:szCs w:val="24"/>
          <w:u w:val="none"/>
        </w:rPr>
        <w:t>[big county ranch]</w:t>
      </w:r>
      <w:r>
        <w:rPr>
          <w:rStyle w:val="Hyperlink"/>
          <w:color w:val="auto"/>
          <w:sz w:val="24"/>
          <w:szCs w:val="24"/>
          <w:u w:val="none"/>
        </w:rPr>
        <w:t>, LLC</w:t>
      </w:r>
    </w:p>
    <w:sectPr w:rsidR="00690843" w:rsidRPr="00690843" w:rsidSect="00870849">
      <w:footerReference w:type="default" r:id="rId8"/>
      <w:footerReference w:type="first" r:id="rId9"/>
      <w:type w:val="continuous"/>
      <w:pgSz w:w="12240" w:h="15840"/>
      <w:pgMar w:top="1728" w:right="1728" w:bottom="1440" w:left="1728" w:header="1440" w:footer="9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E350" w14:textId="77777777" w:rsidR="008C05C0" w:rsidRDefault="008C05C0" w:rsidP="007B1492">
      <w:r>
        <w:separator/>
      </w:r>
    </w:p>
  </w:endnote>
  <w:endnote w:type="continuationSeparator" w:id="0">
    <w:p w14:paraId="4891D336" w14:textId="77777777" w:rsidR="008C05C0" w:rsidRDefault="008C05C0" w:rsidP="007B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53258"/>
      <w:docPartObj>
        <w:docPartGallery w:val="Page Numbers (Bottom of Page)"/>
        <w:docPartUnique/>
      </w:docPartObj>
    </w:sdtPr>
    <w:sdtEndPr>
      <w:rPr>
        <w:noProof/>
        <w:sz w:val="24"/>
        <w:szCs w:val="24"/>
      </w:rPr>
    </w:sdtEndPr>
    <w:sdtContent>
      <w:p w14:paraId="08B5EC9A" w14:textId="77777777" w:rsidR="00870849" w:rsidRDefault="00870849" w:rsidP="00870849">
        <w:pPr>
          <w:pStyle w:val="Footer"/>
          <w:jc w:val="center"/>
        </w:pPr>
      </w:p>
      <w:p w14:paraId="6C6A4A73" w14:textId="5C7ED4C8" w:rsidR="00F00A0C" w:rsidRPr="00870849" w:rsidRDefault="0077438D" w:rsidP="00870849">
        <w:pPr>
          <w:pStyle w:val="Footer"/>
          <w:jc w:val="center"/>
          <w:rPr>
            <w:noProof/>
            <w:sz w:val="24"/>
            <w:szCs w:val="24"/>
          </w:rPr>
        </w:pPr>
        <w:r w:rsidRPr="0077438D">
          <w:rPr>
            <w:sz w:val="24"/>
            <w:szCs w:val="24"/>
          </w:rPr>
          <w:fldChar w:fldCharType="begin"/>
        </w:r>
        <w:r w:rsidRPr="0077438D">
          <w:rPr>
            <w:sz w:val="24"/>
            <w:szCs w:val="24"/>
          </w:rPr>
          <w:instrText xml:space="preserve"> PAGE   \* MERGEFORMAT </w:instrText>
        </w:r>
        <w:r w:rsidRPr="0077438D">
          <w:rPr>
            <w:sz w:val="24"/>
            <w:szCs w:val="24"/>
          </w:rPr>
          <w:fldChar w:fldCharType="separate"/>
        </w:r>
        <w:r w:rsidRPr="0077438D">
          <w:rPr>
            <w:noProof/>
            <w:sz w:val="24"/>
            <w:szCs w:val="24"/>
          </w:rPr>
          <w:t>2</w:t>
        </w:r>
        <w:r w:rsidRPr="0077438D">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051" w14:textId="77777777" w:rsidR="00F00A0C" w:rsidRDefault="00F00A0C" w:rsidP="001B55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94E3" w14:textId="77777777" w:rsidR="008C05C0" w:rsidRDefault="008C05C0" w:rsidP="007B1492">
      <w:r>
        <w:separator/>
      </w:r>
    </w:p>
  </w:footnote>
  <w:footnote w:type="continuationSeparator" w:id="0">
    <w:p w14:paraId="4892EA08" w14:textId="77777777" w:rsidR="008C05C0" w:rsidRDefault="008C05C0" w:rsidP="007B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171A1"/>
    <w:multiLevelType w:val="multilevel"/>
    <w:tmpl w:val="FEF22300"/>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44"/>
    <w:rsid w:val="000749D7"/>
    <w:rsid w:val="000872F0"/>
    <w:rsid w:val="0009083E"/>
    <w:rsid w:val="000B2A85"/>
    <w:rsid w:val="00104B2E"/>
    <w:rsid w:val="00172B33"/>
    <w:rsid w:val="00185C70"/>
    <w:rsid w:val="00190308"/>
    <w:rsid w:val="001B557A"/>
    <w:rsid w:val="002460F9"/>
    <w:rsid w:val="00272B4B"/>
    <w:rsid w:val="0029222D"/>
    <w:rsid w:val="002C5A89"/>
    <w:rsid w:val="00333081"/>
    <w:rsid w:val="00492639"/>
    <w:rsid w:val="004B632E"/>
    <w:rsid w:val="00552F3D"/>
    <w:rsid w:val="005678DB"/>
    <w:rsid w:val="00587B18"/>
    <w:rsid w:val="005D77E7"/>
    <w:rsid w:val="00617292"/>
    <w:rsid w:val="00690843"/>
    <w:rsid w:val="006B1A5D"/>
    <w:rsid w:val="006E4AAE"/>
    <w:rsid w:val="007155AF"/>
    <w:rsid w:val="00722882"/>
    <w:rsid w:val="0077438D"/>
    <w:rsid w:val="00780FCA"/>
    <w:rsid w:val="007B1492"/>
    <w:rsid w:val="007B1697"/>
    <w:rsid w:val="007C1AF9"/>
    <w:rsid w:val="00800C5B"/>
    <w:rsid w:val="00860F7D"/>
    <w:rsid w:val="00870849"/>
    <w:rsid w:val="0089185E"/>
    <w:rsid w:val="008C05C0"/>
    <w:rsid w:val="00952619"/>
    <w:rsid w:val="00AB7EA0"/>
    <w:rsid w:val="00AD4945"/>
    <w:rsid w:val="00CC5C95"/>
    <w:rsid w:val="00D2285C"/>
    <w:rsid w:val="00D359A2"/>
    <w:rsid w:val="00D975D2"/>
    <w:rsid w:val="00DF3659"/>
    <w:rsid w:val="00E5737D"/>
    <w:rsid w:val="00F00A0C"/>
    <w:rsid w:val="00F06716"/>
    <w:rsid w:val="00F34644"/>
    <w:rsid w:val="00F715A6"/>
    <w:rsid w:val="00F948EB"/>
    <w:rsid w:val="00FC1E9C"/>
    <w:rsid w:val="00FC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FACE68"/>
  <w15:docId w15:val="{ADB71029-C994-45A6-859E-30763CF2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81"/>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33081"/>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4">
    <w:name w:val="Level 4"/>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5">
    <w:name w:val="Level 5"/>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6">
    <w:name w:val="Level 6"/>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rsid w:val="00333081"/>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
    <w:name w:val="∙"/>
    <w:uiPriority w:val="99"/>
    <w:rsid w:val="00333081"/>
    <w:pPr>
      <w:widowControl w:val="0"/>
      <w:autoSpaceDE w:val="0"/>
      <w:autoSpaceDN w:val="0"/>
      <w:adjustRightInd w:val="0"/>
      <w:spacing w:after="0" w:line="240" w:lineRule="auto"/>
      <w:ind w:left="-1440"/>
      <w:jc w:val="both"/>
    </w:pPr>
    <w:rPr>
      <w:rFonts w:ascii="Arial" w:hAnsi="Arial" w:cs="Arial"/>
      <w:sz w:val="24"/>
      <w:szCs w:val="24"/>
    </w:rPr>
  </w:style>
  <w:style w:type="character" w:customStyle="1" w:styleId="SYSHYPERTEXT">
    <w:name w:val="SYS_HYPERTEXT"/>
    <w:uiPriority w:val="99"/>
    <w:rsid w:val="00333081"/>
    <w:rPr>
      <w:color w:val="0000FF"/>
      <w:u w:val="single"/>
    </w:rPr>
  </w:style>
  <w:style w:type="paragraph" w:styleId="Header">
    <w:name w:val="header"/>
    <w:basedOn w:val="Normal"/>
    <w:link w:val="HeaderChar"/>
    <w:uiPriority w:val="99"/>
    <w:unhideWhenUsed/>
    <w:rsid w:val="001B557A"/>
    <w:pPr>
      <w:tabs>
        <w:tab w:val="center" w:pos="4680"/>
        <w:tab w:val="right" w:pos="9360"/>
      </w:tabs>
    </w:pPr>
  </w:style>
  <w:style w:type="character" w:customStyle="1" w:styleId="HeaderChar">
    <w:name w:val="Header Char"/>
    <w:basedOn w:val="DefaultParagraphFont"/>
    <w:link w:val="Header"/>
    <w:uiPriority w:val="99"/>
    <w:locked/>
    <w:rsid w:val="001B557A"/>
    <w:rPr>
      <w:rFonts w:ascii="Arial" w:hAnsi="Arial" w:cs="Arial"/>
      <w:sz w:val="20"/>
      <w:szCs w:val="20"/>
    </w:rPr>
  </w:style>
  <w:style w:type="paragraph" w:styleId="Footer">
    <w:name w:val="footer"/>
    <w:basedOn w:val="Normal"/>
    <w:link w:val="FooterChar"/>
    <w:uiPriority w:val="99"/>
    <w:unhideWhenUsed/>
    <w:rsid w:val="001B557A"/>
    <w:pPr>
      <w:tabs>
        <w:tab w:val="center" w:pos="4680"/>
        <w:tab w:val="right" w:pos="9360"/>
      </w:tabs>
    </w:pPr>
  </w:style>
  <w:style w:type="character" w:customStyle="1" w:styleId="FooterChar">
    <w:name w:val="Footer Char"/>
    <w:basedOn w:val="DefaultParagraphFont"/>
    <w:link w:val="Footer"/>
    <w:uiPriority w:val="99"/>
    <w:locked/>
    <w:rsid w:val="001B557A"/>
    <w:rPr>
      <w:rFonts w:ascii="Arial" w:hAnsi="Arial" w:cs="Arial"/>
      <w:sz w:val="20"/>
      <w:szCs w:val="20"/>
    </w:rPr>
  </w:style>
  <w:style w:type="character" w:styleId="Hyperlink">
    <w:name w:val="Hyperlink"/>
    <w:basedOn w:val="DefaultParagraphFont"/>
    <w:uiPriority w:val="99"/>
    <w:unhideWhenUsed/>
    <w:rsid w:val="0077438D"/>
    <w:rPr>
      <w:color w:val="0000FF" w:themeColor="hyperlink"/>
      <w:u w:val="single"/>
    </w:rPr>
  </w:style>
  <w:style w:type="character" w:styleId="UnresolvedMention">
    <w:name w:val="Unresolved Mention"/>
    <w:basedOn w:val="DefaultParagraphFont"/>
    <w:uiPriority w:val="99"/>
    <w:semiHidden/>
    <w:unhideWhenUsed/>
    <w:rsid w:val="0077438D"/>
    <w:rPr>
      <w:color w:val="605E5C"/>
      <w:shd w:val="clear" w:color="auto" w:fill="E1DFDD"/>
    </w:rPr>
  </w:style>
  <w:style w:type="paragraph" w:styleId="ListParagraph">
    <w:name w:val="List Paragraph"/>
    <w:basedOn w:val="Normal"/>
    <w:uiPriority w:val="34"/>
    <w:qFormat/>
    <w:rsid w:val="00272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B14DF-E6BE-43A3-8522-F9EF759A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dc:creator>
  <cp:keywords/>
  <dc:description/>
  <cp:lastModifiedBy>Matthew Badders</cp:lastModifiedBy>
  <cp:revision>4</cp:revision>
  <cp:lastPrinted>2021-09-17T20:06:00Z</cp:lastPrinted>
  <dcterms:created xsi:type="dcterms:W3CDTF">2022-03-16T21:45:00Z</dcterms:created>
  <dcterms:modified xsi:type="dcterms:W3CDTF">2022-03-17T06:49:00Z</dcterms:modified>
</cp:coreProperties>
</file>